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_Hlk77258215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2024年例行监测（风险监测）任务分配表</w:t>
      </w:r>
    </w:p>
    <w:tbl>
      <w:tblPr>
        <w:tblStyle w:val="8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04"/>
        <w:gridCol w:w="540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4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5400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抽样品种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蓬莱镇</w:t>
            </w:r>
          </w:p>
        </w:tc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柑橘、桃、梨、葡萄、菜豆、辣椒、蕹菜、菜薹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、茎用莴苣、生菜、油麦菜、韭菜、油菜苔、蒜苗和豌豆尖、玉米、小麦、水稻等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隆盛镇</w:t>
            </w:r>
          </w:p>
        </w:tc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草莓、柑橘、火龙果、猕猴桃、西瓜、芹菜、韭菜、豇豆、菜豆、辣椒、苦瓜、辣椒、花椰菜、青花菜、西葫芦、水稻等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回马镇</w:t>
            </w:r>
          </w:p>
        </w:tc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萝卜、结球甘蓝、普通白菜、苦瓜、辣椒、花椰菜、青菜、西葫芦、玉米、水稻等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河边镇</w:t>
            </w:r>
          </w:p>
        </w:tc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柠檬、柑橘、李子、生菜、油麦菜、苦瓜、黄瓜、玉米、小麦、水稻等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卓筒井镇</w:t>
            </w:r>
          </w:p>
        </w:tc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桃、柑橘、韭菜、豇豆、芹菜、番茄、茄子、蒜苗、豌豆尖等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玉峰镇</w:t>
            </w:r>
          </w:p>
        </w:tc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李子、桃、枇杷、豇豆、菜豆、辣椒、花椰菜、青花菜、蕹菜、菜薹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、菠菜、油麦菜、韭菜、玉米、小麦、水稻等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象山镇</w:t>
            </w:r>
          </w:p>
        </w:tc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西瓜、葡萄、番茄、黄瓜、茄子、普通白菜、西葫芦、菜豆、韭菜、豇豆、玉米、小麦、水稻等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天保镇</w:t>
            </w:r>
          </w:p>
        </w:tc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柑橘、结球甘蓝、蕹菜、丝瓜、苦瓜、黄瓜、水稻等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金元镇</w:t>
            </w:r>
          </w:p>
        </w:tc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柑橘、豇豆、菜豆、辣椒、花椰菜、青花菜、茎用莴苣、蕹菜、小麦等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260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531" w:bottom="1440" w:left="1531" w:header="851" w:footer="1219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4900545F"/>
    <w:rsid w:val="00F55A94"/>
    <w:rsid w:val="0376427E"/>
    <w:rsid w:val="0A297BF4"/>
    <w:rsid w:val="0F88676A"/>
    <w:rsid w:val="198D59D8"/>
    <w:rsid w:val="214270E3"/>
    <w:rsid w:val="3EFEC139"/>
    <w:rsid w:val="4900545F"/>
    <w:rsid w:val="76BA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unhideWhenUsed/>
    <w:qFormat/>
    <w:uiPriority w:val="0"/>
    <w:pPr>
      <w:spacing w:beforeLines="0" w:afterLines="0" w:line="560" w:lineRule="exact"/>
      <w:ind w:firstLine="640" w:firstLineChars="200"/>
    </w:pPr>
    <w:rPr>
      <w:rFonts w:hint="default" w:eastAsia="方正仿宋简体"/>
      <w:sz w:val="32"/>
      <w:szCs w:val="24"/>
    </w:rPr>
  </w:style>
  <w:style w:type="paragraph" w:styleId="3">
    <w:name w:val="index 6"/>
    <w:basedOn w:val="1"/>
    <w:next w:val="1"/>
    <w:qFormat/>
    <w:uiPriority w:val="0"/>
    <w:pPr>
      <w:ind w:left="2100" w:firstLine="200" w:firstLineChars="200"/>
    </w:pPr>
    <w:rPr>
      <w:rFonts w:eastAsia="宋体"/>
      <w:sz w:val="2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next w:val="3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2024-04-18T10:07:00Z</dcterms:created>
  <dc:creator>邱迪</dc:creator>
  <cp:lastModifiedBy>农业农村局</cp:lastModifiedBy>
  <cp:lastPrinted>2024-04-29T09:05:00Z</cp:lastPrinted>
  <dcterms:modified xsi:type="dcterms:W3CDTF">2024-06-13T08:09:38Z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05A517C3EF3C413E96EFFF0F1A72185A_11</vt:lpwstr>
  </property>
</Properties>
</file>