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FA" w:rsidRPr="008E38F5" w:rsidRDefault="003271FA" w:rsidP="003271FA">
      <w:pPr>
        <w:rPr>
          <w:rFonts w:ascii="黑体" w:eastAsia="黑体" w:hAnsi="黑体"/>
        </w:rPr>
      </w:pPr>
      <w:r w:rsidRPr="008E38F5">
        <w:rPr>
          <w:rFonts w:ascii="黑体" w:eastAsia="黑体" w:hAnsi="黑体" w:hint="eastAsia"/>
        </w:rPr>
        <w:t>附件1</w:t>
      </w:r>
    </w:p>
    <w:tbl>
      <w:tblPr>
        <w:tblW w:w="15020" w:type="dxa"/>
        <w:tblInd w:w="93" w:type="dxa"/>
        <w:tblLayout w:type="fixed"/>
        <w:tblLook w:val="04A0"/>
      </w:tblPr>
      <w:tblGrid>
        <w:gridCol w:w="1140"/>
        <w:gridCol w:w="3080"/>
        <w:gridCol w:w="1060"/>
        <w:gridCol w:w="1780"/>
        <w:gridCol w:w="893"/>
        <w:gridCol w:w="1447"/>
        <w:gridCol w:w="1105"/>
        <w:gridCol w:w="1417"/>
        <w:gridCol w:w="3098"/>
      </w:tblGrid>
      <w:tr w:rsidR="003271FA" w:rsidRPr="008E38F5" w:rsidTr="00EA781F">
        <w:trPr>
          <w:trHeight w:val="619"/>
        </w:trPr>
        <w:tc>
          <w:tcPr>
            <w:tcW w:w="15020" w:type="dxa"/>
            <w:gridSpan w:val="9"/>
            <w:tcBorders>
              <w:top w:val="nil"/>
              <w:left w:val="nil"/>
              <w:bottom w:val="nil"/>
              <w:right w:val="nil"/>
            </w:tcBorders>
            <w:shd w:val="clear" w:color="auto" w:fill="auto"/>
            <w:noWrap/>
            <w:vAlign w:val="center"/>
          </w:tcPr>
          <w:p w:rsidR="003271FA" w:rsidRPr="008E38F5" w:rsidRDefault="003271FA" w:rsidP="00EA781F">
            <w:pPr>
              <w:ind w:firstLineChars="250" w:firstLine="900"/>
              <w:rPr>
                <w:rFonts w:ascii="方正小标宋简体" w:eastAsia="方正小标宋简体" w:cs="宋体"/>
                <w:b/>
                <w:bCs/>
                <w:sz w:val="36"/>
                <w:szCs w:val="36"/>
              </w:rPr>
            </w:pPr>
            <w:r w:rsidRPr="008E38F5">
              <w:rPr>
                <w:rFonts w:ascii="方正小标宋简体" w:eastAsia="方正小标宋简体" w:cs="宋体" w:hint="eastAsia"/>
                <w:b/>
                <w:bCs/>
                <w:sz w:val="36"/>
                <w:szCs w:val="36"/>
              </w:rPr>
              <w:t>射洪县人力资源和社会保障局面向全省公开选调工作人员岗位和条件要求一览表</w:t>
            </w:r>
          </w:p>
        </w:tc>
      </w:tr>
      <w:tr w:rsidR="003271FA" w:rsidRPr="008E38F5" w:rsidTr="00EA781F">
        <w:trPr>
          <w:trHeight w:val="379"/>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岗位</w:t>
            </w:r>
          </w:p>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代码</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选调单位</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主管</w:t>
            </w:r>
          </w:p>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部门</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选调范围</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选调</w:t>
            </w:r>
          </w:p>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名额</w:t>
            </w:r>
          </w:p>
        </w:tc>
        <w:tc>
          <w:tcPr>
            <w:tcW w:w="7067" w:type="dxa"/>
            <w:gridSpan w:val="4"/>
            <w:tcBorders>
              <w:top w:val="single" w:sz="4" w:space="0" w:color="auto"/>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选调条件</w:t>
            </w:r>
          </w:p>
        </w:tc>
      </w:tr>
      <w:tr w:rsidR="003271FA" w:rsidRPr="008E38F5" w:rsidTr="00EA781F">
        <w:trPr>
          <w:trHeight w:val="570"/>
        </w:trPr>
        <w:tc>
          <w:tcPr>
            <w:tcW w:w="1140" w:type="dxa"/>
            <w:vMerge/>
            <w:tcBorders>
              <w:top w:val="single" w:sz="4" w:space="0" w:color="auto"/>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b/>
                <w:bCs/>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b/>
                <w:bCs/>
                <w:sz w:val="24"/>
                <w:szCs w:val="24"/>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b/>
                <w:bCs/>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b/>
                <w:bCs/>
                <w:sz w:val="24"/>
                <w:szCs w:val="24"/>
              </w:rPr>
            </w:pPr>
          </w:p>
        </w:tc>
        <w:tc>
          <w:tcPr>
            <w:tcW w:w="893" w:type="dxa"/>
            <w:vMerge/>
            <w:tcBorders>
              <w:top w:val="single" w:sz="4" w:space="0" w:color="auto"/>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b/>
                <w:bCs/>
                <w:sz w:val="24"/>
                <w:szCs w:val="24"/>
              </w:rPr>
            </w:pPr>
          </w:p>
        </w:tc>
        <w:tc>
          <w:tcPr>
            <w:tcW w:w="1447" w:type="dxa"/>
            <w:tcBorders>
              <w:top w:val="nil"/>
              <w:left w:val="nil"/>
              <w:bottom w:val="nil"/>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年龄</w:t>
            </w:r>
          </w:p>
        </w:tc>
        <w:tc>
          <w:tcPr>
            <w:tcW w:w="1105" w:type="dxa"/>
            <w:tcBorders>
              <w:top w:val="nil"/>
              <w:left w:val="nil"/>
              <w:bottom w:val="nil"/>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身份</w:t>
            </w:r>
          </w:p>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性质</w:t>
            </w:r>
          </w:p>
        </w:tc>
        <w:tc>
          <w:tcPr>
            <w:tcW w:w="1417" w:type="dxa"/>
            <w:tcBorders>
              <w:top w:val="nil"/>
              <w:left w:val="nil"/>
              <w:bottom w:val="nil"/>
              <w:right w:val="single" w:sz="4" w:space="0" w:color="auto"/>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学历</w:t>
            </w:r>
          </w:p>
        </w:tc>
        <w:tc>
          <w:tcPr>
            <w:tcW w:w="3098" w:type="dxa"/>
            <w:tcBorders>
              <w:top w:val="nil"/>
              <w:left w:val="nil"/>
              <w:bottom w:val="nil"/>
              <w:right w:val="single" w:sz="4" w:space="0" w:color="auto"/>
            </w:tcBorders>
            <w:shd w:val="clear" w:color="auto" w:fill="auto"/>
            <w:vAlign w:val="center"/>
          </w:tcPr>
          <w:p w:rsidR="003271FA" w:rsidRPr="008E38F5" w:rsidRDefault="003271FA" w:rsidP="00EA781F">
            <w:pPr>
              <w:jc w:val="center"/>
              <w:rPr>
                <w:rFonts w:ascii="仿宋_GB2312" w:cs="宋体"/>
                <w:b/>
                <w:bCs/>
                <w:sz w:val="21"/>
                <w:szCs w:val="21"/>
              </w:rPr>
            </w:pPr>
            <w:r w:rsidRPr="008E38F5">
              <w:rPr>
                <w:rFonts w:ascii="仿宋_GB2312" w:cs="宋体" w:hint="eastAsia"/>
                <w:b/>
                <w:bCs/>
                <w:sz w:val="21"/>
                <w:szCs w:val="21"/>
              </w:rPr>
              <w:t>所学专业</w:t>
            </w:r>
          </w:p>
        </w:tc>
      </w:tr>
      <w:tr w:rsidR="003271FA" w:rsidRPr="008E38F5" w:rsidTr="00EA781F">
        <w:trPr>
          <w:trHeight w:val="2065"/>
        </w:trPr>
        <w:tc>
          <w:tcPr>
            <w:tcW w:w="1140" w:type="dxa"/>
            <w:tcBorders>
              <w:top w:val="nil"/>
              <w:left w:val="single" w:sz="4" w:space="0" w:color="000000"/>
              <w:bottom w:val="single" w:sz="4" w:space="0" w:color="000000"/>
              <w:right w:val="single" w:sz="4" w:space="0" w:color="000000"/>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614001</w:t>
            </w:r>
          </w:p>
        </w:tc>
        <w:tc>
          <w:tcPr>
            <w:tcW w:w="3080" w:type="dxa"/>
            <w:tcBorders>
              <w:top w:val="nil"/>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射洪县农民工服务中心</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射洪县人力资源和社会保障局</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全省范围内符合条件的在编在职通过考录的参照公务员法管理机关（单位）工作人员、全额拨款的事业单位工作人员。</w:t>
            </w:r>
          </w:p>
        </w:tc>
        <w:tc>
          <w:tcPr>
            <w:tcW w:w="893" w:type="dxa"/>
            <w:tcBorders>
              <w:top w:val="single" w:sz="4" w:space="0" w:color="auto"/>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2</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35</w:t>
            </w:r>
            <w:r w:rsidRPr="008E38F5">
              <w:rPr>
                <w:rFonts w:ascii="仿宋_GB2312" w:cs="宋体" w:hint="eastAsia"/>
                <w:sz w:val="24"/>
                <w:szCs w:val="24"/>
              </w:rPr>
              <w:t>周岁及以下（具有硕士研究生学历的，年龄可放宽至</w:t>
            </w:r>
            <w:r w:rsidRPr="008E38F5">
              <w:rPr>
                <w:rFonts w:ascii="仿宋_GB2312" w:cs="宋体" w:hint="eastAsia"/>
                <w:sz w:val="24"/>
                <w:szCs w:val="24"/>
              </w:rPr>
              <w:t>37</w:t>
            </w:r>
            <w:r w:rsidRPr="008E38F5">
              <w:rPr>
                <w:rFonts w:ascii="仿宋_GB2312" w:cs="宋体" w:hint="eastAsia"/>
                <w:sz w:val="24"/>
                <w:szCs w:val="24"/>
              </w:rPr>
              <w:t>周岁</w:t>
            </w:r>
            <w:r w:rsidRPr="008E38F5">
              <w:rPr>
                <w:rFonts w:ascii="仿宋_GB2312" w:cs="宋体" w:hint="eastAsia"/>
                <w:sz w:val="24"/>
                <w:szCs w:val="24"/>
              </w:rPr>
              <w:t>(1982</w:t>
            </w:r>
            <w:r w:rsidRPr="008E38F5">
              <w:rPr>
                <w:rFonts w:ascii="仿宋_GB2312" w:cs="宋体" w:hint="eastAsia"/>
                <w:sz w:val="24"/>
                <w:szCs w:val="24"/>
              </w:rPr>
              <w:t>年</w:t>
            </w:r>
            <w:r w:rsidRPr="008E38F5">
              <w:rPr>
                <w:rFonts w:ascii="仿宋_GB2312" w:cs="宋体" w:hint="eastAsia"/>
                <w:sz w:val="24"/>
                <w:szCs w:val="24"/>
              </w:rPr>
              <w:t>7</w:t>
            </w:r>
            <w:r w:rsidRPr="008E38F5">
              <w:rPr>
                <w:rFonts w:ascii="仿宋_GB2312" w:cs="宋体" w:hint="eastAsia"/>
                <w:sz w:val="24"/>
                <w:szCs w:val="24"/>
              </w:rPr>
              <w:t>月</w:t>
            </w:r>
            <w:r w:rsidRPr="008E38F5">
              <w:rPr>
                <w:rFonts w:ascii="仿宋_GB2312" w:cs="宋体" w:hint="eastAsia"/>
                <w:sz w:val="24"/>
                <w:szCs w:val="24"/>
              </w:rPr>
              <w:t>30</w:t>
            </w:r>
            <w:r w:rsidRPr="008E38F5">
              <w:rPr>
                <w:rFonts w:ascii="仿宋_GB2312" w:cs="宋体" w:hint="eastAsia"/>
                <w:sz w:val="24"/>
                <w:szCs w:val="24"/>
              </w:rPr>
              <w:t>日以后出生</w:t>
            </w:r>
            <w:r w:rsidRPr="008E38F5">
              <w:rPr>
                <w:rFonts w:ascii="仿宋_GB2312" w:cs="宋体" w:hint="eastAsia"/>
                <w:sz w:val="24"/>
                <w:szCs w:val="24"/>
              </w:rPr>
              <w:t>)</w:t>
            </w:r>
          </w:p>
        </w:tc>
        <w:tc>
          <w:tcPr>
            <w:tcW w:w="1105" w:type="dxa"/>
            <w:tcBorders>
              <w:top w:val="single" w:sz="4" w:space="0" w:color="auto"/>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事业</w:t>
            </w:r>
          </w:p>
        </w:tc>
        <w:tc>
          <w:tcPr>
            <w:tcW w:w="1417" w:type="dxa"/>
            <w:tcBorders>
              <w:top w:val="single" w:sz="4" w:space="0" w:color="auto"/>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本科及以上</w:t>
            </w:r>
          </w:p>
        </w:tc>
        <w:tc>
          <w:tcPr>
            <w:tcW w:w="3098" w:type="dxa"/>
            <w:tcBorders>
              <w:top w:val="single" w:sz="4" w:space="0" w:color="auto"/>
              <w:left w:val="nil"/>
              <w:bottom w:val="single" w:sz="4" w:space="0" w:color="auto"/>
              <w:right w:val="single" w:sz="4" w:space="0" w:color="auto"/>
            </w:tcBorders>
            <w:shd w:val="clear" w:color="auto" w:fill="auto"/>
            <w:vAlign w:val="center"/>
          </w:tcPr>
          <w:p w:rsidR="003271FA" w:rsidRPr="008E38F5" w:rsidRDefault="003271FA" w:rsidP="00EA781F">
            <w:pPr>
              <w:rPr>
                <w:rFonts w:ascii="仿宋_GB2312" w:cs="宋体"/>
                <w:sz w:val="24"/>
                <w:szCs w:val="24"/>
              </w:rPr>
            </w:pPr>
            <w:r w:rsidRPr="008E38F5">
              <w:rPr>
                <w:rFonts w:ascii="仿宋_GB2312" w:cs="宋体" w:hint="eastAsia"/>
                <w:sz w:val="24"/>
                <w:szCs w:val="24"/>
              </w:rPr>
              <w:t>专业</w:t>
            </w:r>
            <w:r w:rsidRPr="008E38F5">
              <w:rPr>
                <w:rFonts w:ascii="仿宋_GB2312" w:cs="宋体"/>
                <w:sz w:val="24"/>
                <w:szCs w:val="24"/>
              </w:rPr>
              <w:t>不限。</w:t>
            </w:r>
            <w:r w:rsidRPr="008E38F5">
              <w:rPr>
                <w:rFonts w:ascii="仿宋_GB2312" w:cs="宋体" w:hint="eastAsia"/>
                <w:sz w:val="24"/>
                <w:szCs w:val="24"/>
              </w:rPr>
              <w:t>计算机科学与技术专业、汉语言文学专业优先。</w:t>
            </w:r>
          </w:p>
        </w:tc>
      </w:tr>
      <w:tr w:rsidR="003271FA" w:rsidRPr="008E38F5" w:rsidTr="00EA781F">
        <w:trPr>
          <w:trHeight w:val="2755"/>
        </w:trPr>
        <w:tc>
          <w:tcPr>
            <w:tcW w:w="1140" w:type="dxa"/>
            <w:tcBorders>
              <w:top w:val="nil"/>
              <w:left w:val="single" w:sz="4" w:space="0" w:color="000000"/>
              <w:bottom w:val="single" w:sz="4" w:space="0" w:color="000000"/>
              <w:right w:val="single" w:sz="4" w:space="0" w:color="000000"/>
            </w:tcBorders>
            <w:shd w:val="clear" w:color="auto" w:fill="auto"/>
            <w:vAlign w:val="center"/>
          </w:tcPr>
          <w:p w:rsidR="003271FA" w:rsidRPr="008E38F5" w:rsidRDefault="003271FA" w:rsidP="00EA781F">
            <w:pPr>
              <w:jc w:val="center"/>
              <w:rPr>
                <w:rFonts w:ascii="仿宋_GB2312" w:cs="宋体"/>
                <w:b/>
                <w:bCs/>
                <w:sz w:val="24"/>
                <w:szCs w:val="24"/>
              </w:rPr>
            </w:pPr>
            <w:r w:rsidRPr="008E38F5">
              <w:rPr>
                <w:rFonts w:ascii="仿宋_GB2312" w:cs="宋体" w:hint="eastAsia"/>
                <w:b/>
                <w:bCs/>
                <w:sz w:val="24"/>
                <w:szCs w:val="24"/>
              </w:rPr>
              <w:t>614002</w:t>
            </w:r>
          </w:p>
        </w:tc>
        <w:tc>
          <w:tcPr>
            <w:tcW w:w="3080" w:type="dxa"/>
            <w:tcBorders>
              <w:top w:val="nil"/>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射洪县社会保险事业管理局、射洪县就业服务管理局、射洪县城乡居民社会养老保险事业管理局、射洪县机关事业单位社会保险局</w:t>
            </w:r>
          </w:p>
        </w:tc>
        <w:tc>
          <w:tcPr>
            <w:tcW w:w="1060" w:type="dxa"/>
            <w:vMerge/>
            <w:tcBorders>
              <w:top w:val="nil"/>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sz w:val="24"/>
                <w:szCs w:val="24"/>
              </w:rPr>
            </w:pPr>
          </w:p>
        </w:tc>
        <w:tc>
          <w:tcPr>
            <w:tcW w:w="1780" w:type="dxa"/>
            <w:vMerge/>
            <w:tcBorders>
              <w:top w:val="nil"/>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sz w:val="24"/>
                <w:szCs w:val="24"/>
              </w:rPr>
            </w:pPr>
          </w:p>
        </w:tc>
        <w:tc>
          <w:tcPr>
            <w:tcW w:w="893" w:type="dxa"/>
            <w:tcBorders>
              <w:top w:val="nil"/>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7</w:t>
            </w:r>
          </w:p>
        </w:tc>
        <w:tc>
          <w:tcPr>
            <w:tcW w:w="1447" w:type="dxa"/>
            <w:vMerge/>
            <w:tcBorders>
              <w:top w:val="single" w:sz="4" w:space="0" w:color="auto"/>
              <w:left w:val="single" w:sz="4" w:space="0" w:color="auto"/>
              <w:bottom w:val="single" w:sz="4" w:space="0" w:color="auto"/>
              <w:right w:val="single" w:sz="4" w:space="0" w:color="auto"/>
            </w:tcBorders>
            <w:vAlign w:val="center"/>
          </w:tcPr>
          <w:p w:rsidR="003271FA" w:rsidRPr="008E38F5" w:rsidRDefault="003271FA" w:rsidP="00EA781F">
            <w:pPr>
              <w:rPr>
                <w:rFonts w:ascii="仿宋_GB2312" w:cs="宋体"/>
                <w:sz w:val="24"/>
                <w:szCs w:val="24"/>
              </w:rPr>
            </w:pPr>
          </w:p>
        </w:tc>
        <w:tc>
          <w:tcPr>
            <w:tcW w:w="1105" w:type="dxa"/>
            <w:tcBorders>
              <w:top w:val="nil"/>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参公</w:t>
            </w:r>
          </w:p>
        </w:tc>
        <w:tc>
          <w:tcPr>
            <w:tcW w:w="1417" w:type="dxa"/>
            <w:tcBorders>
              <w:top w:val="nil"/>
              <w:left w:val="nil"/>
              <w:bottom w:val="single" w:sz="4" w:space="0" w:color="auto"/>
              <w:right w:val="single" w:sz="4" w:space="0" w:color="auto"/>
            </w:tcBorders>
            <w:shd w:val="clear" w:color="auto" w:fill="auto"/>
            <w:vAlign w:val="center"/>
          </w:tcPr>
          <w:p w:rsidR="003271FA" w:rsidRPr="008E38F5" w:rsidRDefault="003271FA" w:rsidP="00EA781F">
            <w:pPr>
              <w:jc w:val="center"/>
              <w:rPr>
                <w:rFonts w:ascii="仿宋_GB2312" w:cs="宋体"/>
                <w:sz w:val="24"/>
                <w:szCs w:val="24"/>
              </w:rPr>
            </w:pPr>
            <w:r w:rsidRPr="008E38F5">
              <w:rPr>
                <w:rFonts w:ascii="仿宋_GB2312" w:cs="宋体" w:hint="eastAsia"/>
                <w:sz w:val="24"/>
                <w:szCs w:val="24"/>
              </w:rPr>
              <w:t>本科及以上</w:t>
            </w:r>
          </w:p>
        </w:tc>
        <w:tc>
          <w:tcPr>
            <w:tcW w:w="3098" w:type="dxa"/>
            <w:tcBorders>
              <w:top w:val="nil"/>
              <w:left w:val="nil"/>
              <w:bottom w:val="single" w:sz="4" w:space="0" w:color="auto"/>
              <w:right w:val="single" w:sz="4" w:space="0" w:color="auto"/>
            </w:tcBorders>
            <w:shd w:val="clear" w:color="auto" w:fill="auto"/>
            <w:vAlign w:val="center"/>
          </w:tcPr>
          <w:p w:rsidR="003271FA" w:rsidRPr="008E38F5" w:rsidRDefault="003271FA" w:rsidP="00EA781F">
            <w:pPr>
              <w:rPr>
                <w:rFonts w:ascii="仿宋_GB2312" w:cs="宋体"/>
                <w:sz w:val="24"/>
                <w:szCs w:val="24"/>
              </w:rPr>
            </w:pPr>
            <w:r w:rsidRPr="008E38F5">
              <w:rPr>
                <w:rFonts w:ascii="仿宋_GB2312" w:cs="宋体" w:hint="eastAsia"/>
                <w:sz w:val="24"/>
                <w:szCs w:val="24"/>
              </w:rPr>
              <w:t>专业不限</w:t>
            </w:r>
            <w:r w:rsidRPr="008E38F5">
              <w:rPr>
                <w:rFonts w:ascii="仿宋_GB2312" w:cs="宋体"/>
                <w:sz w:val="24"/>
                <w:szCs w:val="24"/>
              </w:rPr>
              <w:t>。</w:t>
            </w:r>
            <w:r w:rsidRPr="008E38F5">
              <w:rPr>
                <w:rFonts w:ascii="仿宋_GB2312" w:cs="宋体" w:hint="eastAsia"/>
                <w:sz w:val="24"/>
                <w:szCs w:val="24"/>
              </w:rPr>
              <w:t>计算机科学与技术专业、汉语言文学专业、会计学专业或财务管理专业、秘书学专业优先。</w:t>
            </w:r>
          </w:p>
        </w:tc>
      </w:tr>
    </w:tbl>
    <w:p w:rsidR="003271FA" w:rsidRPr="008E38F5" w:rsidRDefault="003271FA" w:rsidP="003271FA">
      <w:pPr>
        <w:rPr>
          <w:rFonts w:ascii="黑体" w:eastAsia="黑体" w:hAnsi="黑体"/>
        </w:rPr>
        <w:sectPr w:rsidR="003271FA" w:rsidRPr="008E38F5" w:rsidSect="003271FA">
          <w:pgSz w:w="16838" w:h="11906" w:orient="landscape"/>
          <w:pgMar w:top="567" w:right="567" w:bottom="567" w:left="567" w:header="851" w:footer="992" w:gutter="0"/>
          <w:cols w:space="425"/>
          <w:docGrid w:linePitch="312"/>
        </w:sectPr>
      </w:pPr>
    </w:p>
    <w:p w:rsidR="004358AB" w:rsidRDefault="004358AB" w:rsidP="00D31D50">
      <w:pPr>
        <w:spacing w:line="220" w:lineRule="atLeast"/>
      </w:pPr>
    </w:p>
    <w:sectPr w:rsidR="004358AB" w:rsidSect="003271F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D0F" w:rsidRDefault="00F00D0F" w:rsidP="003271FA">
      <w:pPr>
        <w:spacing w:after="0"/>
        <w:pPrChange w:id="2" w:author="Administrator" w:date="2019-08-09T18:31:00Z">
          <w:pPr/>
        </w:pPrChange>
      </w:pPr>
      <w:r>
        <w:separator/>
      </w:r>
    </w:p>
  </w:endnote>
  <w:endnote w:type="continuationSeparator" w:id="0">
    <w:p w:rsidR="00F00D0F" w:rsidRDefault="00F00D0F" w:rsidP="003271FA">
      <w:pPr>
        <w:spacing w:after="0"/>
        <w:pPrChange w:id="3" w:author="Administrator" w:date="2019-08-09T18:31:00Z">
          <w:pPr/>
        </w:pPrChange>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D0F" w:rsidRDefault="00F00D0F" w:rsidP="003271FA">
      <w:pPr>
        <w:spacing w:after="0"/>
        <w:pPrChange w:id="0" w:author="Administrator" w:date="2019-08-09T18:31:00Z">
          <w:pPr/>
        </w:pPrChange>
      </w:pPr>
      <w:r>
        <w:separator/>
      </w:r>
    </w:p>
  </w:footnote>
  <w:footnote w:type="continuationSeparator" w:id="0">
    <w:p w:rsidR="00F00D0F" w:rsidRDefault="00F00D0F" w:rsidP="003271FA">
      <w:pPr>
        <w:spacing w:after="0"/>
        <w:pPrChange w:id="1" w:author="Administrator" w:date="2019-08-09T18:31:00Z">
          <w:pPr/>
        </w:pPrChange>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271FA"/>
    <w:rsid w:val="003D37D8"/>
    <w:rsid w:val="00426133"/>
    <w:rsid w:val="004358AB"/>
    <w:rsid w:val="00783582"/>
    <w:rsid w:val="008B7726"/>
    <w:rsid w:val="00D31D50"/>
    <w:rsid w:val="00F00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71F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271FA"/>
    <w:rPr>
      <w:rFonts w:ascii="Tahoma" w:hAnsi="Tahoma"/>
      <w:sz w:val="18"/>
      <w:szCs w:val="18"/>
    </w:rPr>
  </w:style>
  <w:style w:type="paragraph" w:styleId="a4">
    <w:name w:val="footer"/>
    <w:basedOn w:val="a"/>
    <w:link w:val="Char0"/>
    <w:uiPriority w:val="99"/>
    <w:semiHidden/>
    <w:unhideWhenUsed/>
    <w:rsid w:val="003271FA"/>
    <w:pPr>
      <w:tabs>
        <w:tab w:val="center" w:pos="4153"/>
        <w:tab w:val="right" w:pos="8306"/>
      </w:tabs>
    </w:pPr>
    <w:rPr>
      <w:sz w:val="18"/>
      <w:szCs w:val="18"/>
    </w:rPr>
  </w:style>
  <w:style w:type="character" w:customStyle="1" w:styleId="Char0">
    <w:name w:val="页脚 Char"/>
    <w:basedOn w:val="a0"/>
    <w:link w:val="a4"/>
    <w:uiPriority w:val="99"/>
    <w:semiHidden/>
    <w:rsid w:val="003271F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2019-08-09T10:33:00Z</dcterms:modified>
</cp:coreProperties>
</file>