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tbl>
      <w:tblPr>
        <w:tblStyle w:val="9"/>
        <w:tblW w:w="13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168"/>
        <w:gridCol w:w="1310"/>
        <w:gridCol w:w="1215"/>
        <w:gridCol w:w="1665"/>
        <w:gridCol w:w="1680"/>
        <w:gridCol w:w="1875"/>
        <w:gridCol w:w="1875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80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520" w:firstLineChars="8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eastAsia="zh-CN"/>
              </w:rPr>
              <w:t>盐井街道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2022年9月值班表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    期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带班领导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值班领导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接访领导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应急值班人员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9月5日-9日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卓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  宝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  宝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15828886626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但成富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13795870591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二组、三组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  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13882556266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9月13日-18日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琴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唐仕兵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唐仕兵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13882547716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  丹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18280886016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一组、三组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13648993301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9月19日-25日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卓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刚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刚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13982548334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谭月佳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18284238577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一组、二组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15828995577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9月26日-30日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琴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军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军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15828869105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13795876225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二组、三组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15282592313</w:t>
            </w: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3800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1.本值班表包含节假日、防疫、防汛、秸秆禁烧、领导接访、森林防火、非洲猪瘟等，请各带班领导、值班人员准时到岗到位，严格履职尽责，认真做好值班记录及交接班工作，值班电话、传真0825-7976600。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2.值班时间：主值班人员必须24小时在单位值守，值班人员如遇突发事件，需在15分钟内赶到指定地点。              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3.遇紧急事件应第一时间上报相关部门。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tbl>
      <w:tblPr>
        <w:tblStyle w:val="9"/>
        <w:tblpPr w:leftFromText="180" w:rightFromText="180" w:vertAnchor="text" w:horzAnchor="page" w:tblpX="1681" w:tblpY="560"/>
        <w:tblOverlap w:val="never"/>
        <w:tblW w:w="138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75"/>
        <w:gridCol w:w="2040"/>
        <w:gridCol w:w="2430"/>
        <w:gridCol w:w="2190"/>
        <w:gridCol w:w="232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盐井街道2022年国庆节值班表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  期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值班领导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接访领导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10月1日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  宝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  宝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15828886626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漆万里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13778730542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黎靳逸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18883540567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18782516999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17882511595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10月2日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唐仕兵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唐仕兵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13882547716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唐洪波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18523584015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潘秀娟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18728547937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王私语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18398447514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  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13882507737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10月3日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刚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刚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13982548334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  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18982579821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冷红春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13547777763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17713733739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胡昌龙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15882521817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10月4日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军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军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15828869105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18282597710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但成富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13795870591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  蕾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13882556266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陈桂元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13648993301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10月5日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超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超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18228752907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  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18280886016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谭月佳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18284238577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15828995577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钰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13795876225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10月6日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  勇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  勇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18982571520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兵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15282592313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杨惋迪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18982554343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13882551909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13982536988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10月7日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衡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衡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13808266293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吕志勇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13882546879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汤思婳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15388358666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13882530391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15182566555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3845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1.本值班表包含疫情防控、森林防火、安全生产、领导接访等，请各带班领导、值班人员准时到岗到位，严格履职尽责，认真做好值班记录及交接班工作，值班电话、传真0825-7976600。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2.值班时间：主值班人员必须24小时在单位值守，值班人员如遇突发事件，需在15分钟内赶到指定地点。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3.遇紧急事件应第一时间上报相关部门。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tbl>
      <w:tblPr>
        <w:tblStyle w:val="9"/>
        <w:tblpPr w:leftFromText="180" w:rightFromText="180" w:vertAnchor="text" w:horzAnchor="page" w:tblpX="1681" w:tblpY="410"/>
        <w:tblOverlap w:val="never"/>
        <w:tblW w:w="13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215"/>
        <w:gridCol w:w="1230"/>
        <w:gridCol w:w="1470"/>
        <w:gridCol w:w="1725"/>
        <w:gridCol w:w="1485"/>
        <w:gridCol w:w="1845"/>
        <w:gridCol w:w="1635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75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盐井街道10月值班表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日</w:t>
            </w:r>
            <w:r>
              <w:rPr>
                <w:rStyle w:val="13"/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期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带班领导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值班领导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接访领导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应急值班人员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姓  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10月8日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-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 xml:space="preserve">9日 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琴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军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军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15828869105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13795876225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二组、三组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15282592313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10月10日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-16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 xml:space="preserve">日 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卓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超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超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18228752907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杨惋迪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18982554343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一组、三组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13882551909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10月17日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-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 xml:space="preserve">23日 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琴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  勇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  勇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18982571520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13982536988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一组、二组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吕志勇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13882546879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10月24日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-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 xml:space="preserve">30日 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卓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衡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衡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13808266293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汤思婳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15388358666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二组、三组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13882530391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10月31日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-11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 xml:space="preserve">月6日 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琴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彭述强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彭述强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15908406158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15182566555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一组、三组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唐成鹏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18783769503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375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1.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本值班表包含节假日、防疫、防汛、秸秆禁烧、领导接访、森林防火、非洲猪瘟等，请各带班领导、值班人员准时到岗到位，严格履职尽责，认真做好值班记录及交接班工作，值班电话、传真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0825-7976600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。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2.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值班时间：主值班人员必须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24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小时在单位值守，值班人员如遇突发事件，需在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15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分钟内赶到指定地点。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 xml:space="preserve">                                        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3.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  <w:t>遇紧急事件应第一时间上报相关部门。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pgSz w:w="16838" w:h="11906" w:orient="landscape"/>
          <w:pgMar w:top="1984" w:right="1474" w:bottom="1871" w:left="158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1604" w:tblpY="117"/>
        <w:tblOverlap w:val="never"/>
        <w:tblW w:w="90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2093"/>
        <w:gridCol w:w="3420"/>
        <w:gridCol w:w="1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122"/>
                <w:tab w:val="center" w:pos="4473"/>
              </w:tabs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1122"/>
                <w:tab w:val="center" w:pos="4473"/>
              </w:tabs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盐井街道应急值班分组安排表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组名</w:t>
            </w:r>
          </w:p>
        </w:tc>
        <w:tc>
          <w:tcPr>
            <w:tcW w:w="209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42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6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一组</w:t>
            </w:r>
          </w:p>
        </w:tc>
        <w:tc>
          <w:tcPr>
            <w:tcW w:w="20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琴</w:t>
            </w:r>
          </w:p>
        </w:tc>
        <w:tc>
          <w:tcPr>
            <w:tcW w:w="34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13795756339</w:t>
            </w:r>
          </w:p>
        </w:tc>
        <w:tc>
          <w:tcPr>
            <w:tcW w:w="19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彭述强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15908406158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唐仕兵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13882547716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  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18928571520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胡昌龙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15882521817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15282592313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宁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13882530391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唐洪波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18523584015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吕志勇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13882546879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杨惋迪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18982554343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张芷宣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15881930991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王私语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18398447514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葛君琴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13281862973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李红梅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15182566555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艳</w:t>
            </w:r>
          </w:p>
        </w:tc>
        <w:tc>
          <w:tcPr>
            <w:tcW w:w="342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18883310179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二组</w:t>
            </w:r>
          </w:p>
        </w:tc>
        <w:tc>
          <w:tcPr>
            <w:tcW w:w="20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衡</w:t>
            </w:r>
          </w:p>
        </w:tc>
        <w:tc>
          <w:tcPr>
            <w:tcW w:w="34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13808266293</w:t>
            </w:r>
          </w:p>
        </w:tc>
        <w:tc>
          <w:tcPr>
            <w:tcW w:w="19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邹宏伟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13909063533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刚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13982548334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超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13568702926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冷红春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13547777763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刘华培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18782516999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唐成鹏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18783769503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但成富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13795870591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潘秀娟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18728547937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  蕾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13882556266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文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13982536988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琳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17713733739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汤思婳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13469950748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黎靳逸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18883540567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三组</w:t>
            </w:r>
          </w:p>
        </w:tc>
        <w:tc>
          <w:tcPr>
            <w:tcW w:w="20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卓</w:t>
            </w:r>
          </w:p>
        </w:tc>
        <w:tc>
          <w:tcPr>
            <w:tcW w:w="34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13882548181</w:t>
            </w:r>
          </w:p>
        </w:tc>
        <w:tc>
          <w:tcPr>
            <w:tcW w:w="19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  宝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15828886626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军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15828869105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  磊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13882507737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苏研孜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15983733981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漆万里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13778730542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武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13882551909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刘亮亮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15182564328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  曦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18982579821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谭月佳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18284238577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15828995577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  丹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18280886016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陆丽平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19827663389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任芷涵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15882548512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王艺旋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17882511595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C组员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-474980</wp:posOffset>
              </wp:positionV>
              <wp:extent cx="777240" cy="6210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280" w:hanging="280" w:hanging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4pt;height:48.9pt;width:61.2pt;mso-position-horizontal:outside;mso-position-horizontal-relative:margin;z-index:251659264;mso-width-relative:page;mso-height-relative:page;" filled="f" stroked="f" coordsize="21600,21600" o:gfxdata="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5spU81QAAAAcBAAAPAAAAAAAAAAEAIAAAACIAAABkcnMvZG93bnJldi54&#10;bWxQSwECFAAUAAAACACHTuJA2UjBXD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ind w:left="280" w:hanging="280" w:hanging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D160E"/>
    <w:multiLevelType w:val="singleLevel"/>
    <w:tmpl w:val="840D160E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VhMThlNjA4NWFhMWY2NDlhY2VhNDVhYzJmMjQifQ=="/>
  </w:docVars>
  <w:rsids>
    <w:rsidRoot w:val="787155F1"/>
    <w:rsid w:val="063F4EC4"/>
    <w:rsid w:val="0FCD46E1"/>
    <w:rsid w:val="27F50075"/>
    <w:rsid w:val="28DA1580"/>
    <w:rsid w:val="2C2226B5"/>
    <w:rsid w:val="329402EA"/>
    <w:rsid w:val="487F1C19"/>
    <w:rsid w:val="48CB5F66"/>
    <w:rsid w:val="4C5C72C2"/>
    <w:rsid w:val="50C53AC1"/>
    <w:rsid w:val="533968E1"/>
    <w:rsid w:val="610C6D19"/>
    <w:rsid w:val="67643218"/>
    <w:rsid w:val="73675F92"/>
    <w:rsid w:val="76706BCE"/>
    <w:rsid w:val="76FB6897"/>
    <w:rsid w:val="787155F1"/>
    <w:rsid w:val="7F62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Calibri" w:hAnsi="Calibri" w:eastAsia="方正仿宋简体"/>
      <w:sz w:val="32"/>
    </w:rPr>
  </w:style>
  <w:style w:type="paragraph" w:styleId="3">
    <w:name w:val="List Number"/>
    <w:basedOn w:val="1"/>
    <w:uiPriority w:val="0"/>
    <w:pPr>
      <w:numPr>
        <w:ilvl w:val="0"/>
        <w:numId w:val="1"/>
      </w:numPr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spacing w:after="0" w:line="540" w:lineRule="exact"/>
      <w:ind w:left="0" w:leftChars="0" w:firstLine="420" w:firstLineChars="200"/>
    </w:pPr>
  </w:style>
  <w:style w:type="character" w:styleId="11">
    <w:name w:val="page number"/>
    <w:basedOn w:val="10"/>
    <w:qFormat/>
    <w:uiPriority w:val="0"/>
  </w:style>
  <w:style w:type="character" w:customStyle="1" w:styleId="12">
    <w:name w:val="font0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3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51"/>
    <w:basedOn w:val="10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81"/>
    <w:basedOn w:val="1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9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2843</Words>
  <Characters>4055</Characters>
  <Lines>0</Lines>
  <Paragraphs>0</Paragraphs>
  <TotalTime>7</TotalTime>
  <ScaleCrop>false</ScaleCrop>
  <LinksUpToDate>false</LinksUpToDate>
  <CharactersWithSpaces>4463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2022-09-15T02:46:00Z</dcterms:created>
  <dc:creator>Administrator</dc:creator>
  <cp:lastModifiedBy>Hank、</cp:lastModifiedBy>
  <dcterms:modified xsi:type="dcterms:W3CDTF">2022-12-14T08:11:24Z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55FDA2086FA14E8DB7CA8D223E02BFA5</vt:lpwstr>
  </property>
</Properties>
</file>