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880" w:hanging="880" w:hanging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  <w:t>上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半年遂宁市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eastAsia="zh-CN"/>
        </w:rPr>
        <w:t>大英</w:t>
      </w:r>
      <w:r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</w:rPr>
        <w:t>县部分事业单位公开考试招聘体检期间疫情防控注意事项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为深入贯彻落实新冠肺炎疫情防控有关要求，全力确保每一位考生安全健康，现就体检期间疫情防控注意事项公告如下：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1.请广大考生近期注意做好自我健康管理，通过微信小程序“四川天府健康通”申领本人防疫健康码，并持续关注健康码状态。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体检及领取体检通知书当天，可自行测量体温，若体温超过37.3℃，应及时到就近医疗机构诊治。考生赴检时如乘坐公共交通工具，需要全程规范佩戴口罩，可佩戴一次性手套，并做好手部卫生，同时注意社交距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考生应当主动出示本人防疫健康码信息（绿码）、通信行程卡、48小时内核酸阴性报告（检测证明以天府健康通内“核酸与抗体检测结果查询”或检测机构出具的正式检测报告为准）、体检通知书和有效居民身份证，并按要求接受体温测量，排队入场时遵守“1米线”规定。经现场测量体温正常（＜37.3℃）且无咳嗽等呼吸道异常症状者方可进入体检点。经现场确认体温异常或呼吸道异常症状者，不再参加此次体检，应配合到定点收治医院发热门诊就诊，并纳入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下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批体检，体检时间另行安排。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4.为避免影响体检，请从遂宁市外到遂宁的考生尽量提前到达遂宁，遵守疫情防控各项规定，加强自我健康监测和管理，并于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48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小时内进行1次核酸检测。有以下情形之一的不能参加本次体检，并纳入第二批体检，体检时间另行安排：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（1）个人健康码为“红、黄”码的；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（2）体检前28天内有港台地区、境外旅居史的;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（3）体检前14天内有境内中高风险地区旅居史的；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（4）体检前7天内有境内中高风险地区所在县（市、区、旗）旅居史的（不含直辖市）；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（5）体检前14天内有来自新冠肺炎确诊病例、无症状感染者报告社区的发热和/或有呼吸道症状患者接触史的;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（6）体检前14天内有居家隔离医学观察人员接触史的;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（7）已治愈出院的确诊病例和已解除集中隔离医学观察的无症状感染者，尚在随访或医学观察期内的;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（8）被判定为新冠肺炎病毒感染者（确诊病例或无症状感染者）的密切接触者和密接的密接;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（9）有发热、干咳、乏力、咽痛、嗅（味）觉减退、腹泻等症状，且未排除传染病感染者的。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.考生如因有相关旅居史、密切接触史等流行病学史被集中隔离、居家隔离、社区管理，体检当天无法到达体检点的，另行安排体检时间。仍处于新冠肺炎治疗期或出院观察期，以及其他个人原因无法参加体检的考生，待疫情防控形势稳定后，另行安排体检时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6.请考生注意个人防护，自备一次性医用口罩，除核验身份时按要求及时摘戴口罩外，进出体检点、参加体检应当全程佩戴口罩。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7.体检期间，考生要自觉维护考试秩序，与其他考生保持安全距离，服从现场工作人员安排，体检结束后按规定有序离场。考生在体检过程中被发现或主动报告身体不适，经复测复查确有发热、咳嗽等呼吸道异常症状，由驻点医务人员进行个案预判，具备继续完成体检条件的考生继续体检，不具备继续完成体检条件的考生，由驻点医务人员按规定妥善处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8.考生在体检前应签署《202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上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半年遂宁市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大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英县部分事业单位公开考试招聘体检考生新冠肺炎疫情防控承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诺书》，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体检资格；如有违法情况，将依法追究法律责任。</w:t>
      </w:r>
    </w:p>
    <w:p>
      <w:pPr>
        <w:pStyle w:val="4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3840" w:firstLineChars="12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大英县人力资源和社会保障局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4800" w:firstLineChars="1500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2022年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9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14</w:t>
      </w:r>
      <w:bookmarkStart w:id="0" w:name="_GoBack"/>
      <w:bookmarkEnd w:id="0"/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NWFhNzdhNmM1NjRlZWI4ZDQ3MTZhNDk1ZTkwZDYifQ=="/>
  </w:docVars>
  <w:rsids>
    <w:rsidRoot w:val="3E0D25E3"/>
    <w:rsid w:val="09203EEE"/>
    <w:rsid w:val="24B95382"/>
    <w:rsid w:val="290261BB"/>
    <w:rsid w:val="3E0D25E3"/>
    <w:rsid w:val="541B4222"/>
    <w:rsid w:val="5739721D"/>
    <w:rsid w:val="74715B52"/>
    <w:rsid w:val="7943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jc w:val="both"/>
    </w:pPr>
    <w:rPr>
      <w:rFonts w:ascii="Calibri" w:hAnsi="Calibri" w:eastAsia="仿宋_GB2312" w:cs="宋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1389</Words>
  <Characters>1419</Characters>
  <Lines>0</Lines>
  <Paragraphs>0</Paragraphs>
  <TotalTime>50</TotalTime>
  <ScaleCrop>false</ScaleCrop>
  <LinksUpToDate>false</LinksUpToDate>
  <CharactersWithSpaces>1421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2022-03-04T02:30:00Z</dcterms:created>
  <dc:creator>Administrator</dc:creator>
  <cp:lastModifiedBy>Administrator</cp:lastModifiedBy>
  <cp:lastPrinted>2022-09-14T03:43:52Z</cp:lastPrinted>
  <dcterms:modified xsi:type="dcterms:W3CDTF">2022-09-14T07:52:00Z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4EDF4803918E4326ABDD668574DD4D42</vt:lpwstr>
  </property>
</Properties>
</file>