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ascii="Times New Roman" w:hAnsi="Times New Roman" w:eastAsia="仿宋_GB2312"/>
          <w:color w:val="auto"/>
          <w:kern w:val="0"/>
          <w:sz w:val="21"/>
          <w:szCs w:val="21"/>
        </w:rPr>
      </w:pPr>
      <w:r>
        <w:rPr>
          <w:rFonts w:ascii="Times New Roman" w:hAnsi="Times New Roman" w:eastAsia="仿宋_GB2312"/>
          <w:color w:val="auto"/>
          <w:sz w:val="21"/>
          <w:szCs w:val="21"/>
        </w:rPr>
        <mc:AlternateContent>
          <mc:Choice Requires="wps">
            <w:drawing>
              <wp:anchor distT="0" distB="0" distL="114300" distR="114300" simplePos="0" relativeHeight="1363991552"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1363991552;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DORtrq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Uu848+CoRQ9fvz18/8HmxZsxYkuQG79N5x3GbSpCDzq58iYJ7FD9&#10;PF78VIfMBB0ulrPF1RuyXVBu+XpRGJvHqzFhfq+CYyXouDW+iIUW9h8wn6C/IOXYejZSmVfTRWEE&#10;GhZtIVPoIpWPvq+XMVgjb4215QqmfndjE9tDaX99zjX8AStf2QAOJ1xNFRi0gwL5zkuWj5GM8TTB&#10;vNTglOTMKhr4ElVkBmOfgyT51pMLxdiTlSXaBXmkNtzHZPqBrJjVKkuG2l49O49omavf95Xp8U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T02H1wAAAAkBAAAPAAAAAAAAAAEAIAAAACIAAABk&#10;cnMvZG93bnJldi54bWxQSwECFAAUAAAACACHTuJAzkba6s4BAACQAwAADgAAAAAAAAABACAAAAAm&#10;AQAAZHJzL2Uyb0RvYy54bWxQSwUGAAAAAAYABgBZAQAAZgUAAAAA&#10;">
                <v:fill on="f" focussize="0,0"/>
                <v:stroke weight="1.5pt" color="#000000" joinstyle="round"/>
                <v:imagedata o:title=""/>
                <o:lock v:ext="edit" aspectratio="f"/>
              </v:line>
            </w:pict>
          </mc:Fallback>
        </mc:AlternateContent>
      </w:r>
      <w:r>
        <w:rPr>
          <w:rFonts w:ascii="Times New Roman" w:hAnsi="Times New Roman" w:eastAsia="仿宋_GB2312"/>
          <w:color w:val="auto"/>
          <w:sz w:val="21"/>
          <w:szCs w:val="21"/>
        </w:rPr>
        <w:t>（</w:t>
      </w:r>
      <w:r>
        <w:rPr>
          <w:rFonts w:hint="eastAsia" w:ascii="Times New Roman" w:hAnsi="Times New Roman" w:eastAsia="仿宋_GB2312"/>
          <w:color w:val="auto"/>
          <w:sz w:val="21"/>
          <w:szCs w:val="21"/>
          <w:lang w:eastAsia="zh-CN"/>
        </w:rPr>
        <w:t>大</w:t>
      </w:r>
      <w:r>
        <w:rPr>
          <w:rFonts w:ascii="Times New Roman" w:hAnsi="Times New Roman" w:eastAsia="仿宋_GB2312"/>
          <w:color w:val="auto"/>
          <w:sz w:val="21"/>
          <w:szCs w:val="21"/>
        </w:rPr>
        <w:t>）食药监</w:t>
      </w:r>
      <w:r>
        <w:rPr>
          <w:rFonts w:hint="eastAsia" w:ascii="Times New Roman" w:hAnsi="Times New Roman" w:eastAsia="仿宋_GB2312"/>
          <w:color w:val="auto"/>
          <w:sz w:val="21"/>
          <w:szCs w:val="21"/>
          <w:lang w:eastAsia="zh-CN"/>
        </w:rPr>
        <w:t>食</w:t>
      </w:r>
      <w:r>
        <w:rPr>
          <w:rFonts w:ascii="Times New Roman" w:hAnsi="Times New Roman" w:eastAsia="仿宋_GB2312"/>
          <w:color w:val="auto"/>
          <w:kern w:val="0"/>
          <w:sz w:val="21"/>
          <w:szCs w:val="21"/>
        </w:rPr>
        <w:t>罚</w:t>
      </w:r>
      <w:r>
        <w:rPr>
          <w:rFonts w:ascii="Times New Roman" w:hAnsi="Times New Roman" w:eastAsia="仿宋_GB2312"/>
          <w:color w:val="auto"/>
          <w:sz w:val="21"/>
          <w:szCs w:val="21"/>
        </w:rPr>
        <w:t>〔</w:t>
      </w:r>
      <w:r>
        <w:rPr>
          <w:rFonts w:hint="eastAsia" w:ascii="Times New Roman" w:hAnsi="Times New Roman" w:eastAsia="仿宋_GB2312"/>
          <w:color w:val="auto"/>
          <w:sz w:val="21"/>
          <w:szCs w:val="21"/>
          <w:lang w:val="en-US" w:eastAsia="zh-CN"/>
        </w:rPr>
        <w:t>2018</w:t>
      </w:r>
      <w:r>
        <w:rPr>
          <w:rFonts w:ascii="Times New Roman" w:hAnsi="Times New Roman" w:eastAsia="仿宋_GB2312"/>
          <w:color w:val="auto"/>
          <w:sz w:val="21"/>
          <w:szCs w:val="21"/>
        </w:rPr>
        <w:t>〕</w:t>
      </w:r>
      <w:r>
        <w:rPr>
          <w:rFonts w:hint="eastAsia" w:ascii="Times New Roman" w:hAnsi="Times New Roman" w:eastAsia="仿宋_GB2312"/>
          <w:color w:val="auto"/>
          <w:sz w:val="21"/>
          <w:szCs w:val="21"/>
          <w:lang w:val="en-US" w:eastAsia="zh-CN"/>
        </w:rPr>
        <w:t>117</w:t>
      </w:r>
      <w:r>
        <w:rPr>
          <w:rFonts w:ascii="Times New Roman" w:hAnsi="Times New Roman" w:eastAsia="仿宋_GB2312"/>
          <w:color w:val="auto"/>
          <w:kern w:val="0"/>
          <w:sz w:val="21"/>
          <w:szCs w:val="21"/>
        </w:rPr>
        <w:t>号</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当 事 人：</w:t>
      </w:r>
      <w:r>
        <w:rPr>
          <w:rFonts w:hint="eastAsia" w:ascii="Times New Roman" w:hAnsi="Times New Roman" w:eastAsia="仿宋_GB2312"/>
          <w:color w:val="auto"/>
          <w:kern w:val="0"/>
          <w:sz w:val="32"/>
          <w:szCs w:val="32"/>
          <w:lang w:val="en-US" w:eastAsia="zh-CN"/>
        </w:rPr>
        <w:t>胡远金（</w:t>
      </w:r>
      <w:r>
        <w:rPr>
          <w:rFonts w:hint="eastAsia" w:ascii="Times New Roman" w:hAnsi="Times New Roman" w:eastAsia="仿宋_GB2312"/>
          <w:b w:val="0"/>
          <w:bCs w:val="0"/>
          <w:color w:val="auto"/>
          <w:sz w:val="32"/>
          <w:szCs w:val="32"/>
          <w:lang w:val="en-US" w:eastAsia="zh-CN"/>
        </w:rPr>
        <w:t>大英县隆盛镇远金副食店</w:t>
      </w:r>
      <w:r>
        <w:rPr>
          <w:rFonts w:hint="eastAsia" w:ascii="Times New Roman" w:hAnsi="Times New Roman" w:eastAsia="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营业执照：</w:t>
      </w:r>
      <w:r>
        <w:rPr>
          <w:rFonts w:hint="eastAsia" w:ascii="Times New Roman" w:hAnsi="Times New Roman" w:eastAsia="仿宋_GB2312"/>
          <w:color w:val="auto"/>
          <w:sz w:val="32"/>
          <w:szCs w:val="32"/>
          <w:lang w:val="en-US" w:eastAsia="zh-CN"/>
        </w:rPr>
        <w:t>注册号</w:t>
      </w:r>
      <w:r>
        <w:rPr>
          <w:rFonts w:hint="eastAsia" w:ascii="仿宋" w:hAnsi="仿宋" w:eastAsia="仿宋" w:cs="仿宋"/>
          <w:color w:val="auto"/>
          <w:sz w:val="32"/>
          <w:szCs w:val="32"/>
          <w:lang w:val="en-US" w:eastAsia="zh-CN"/>
        </w:rPr>
        <w:t xml:space="preserve">510923600040962（1-1）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违法事实：</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2018年9月4日，我局执法人员在大英县隆盛镇远金副食店经营者胡远金的全程陪同下，对该店检查时，在其合格食品销售区域内查见：“好益多乳酸菌饮品”3瓶，净含量：1.25升/瓶，生产日期：2017年12月19日，保质期：8个月。上述食品已超过保质期。</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当事人经营超过保质期“好益多乳酸菌饮品”食品的行为违反了《四川省小作坊、小经营店及摊贩管理办法》第二十二条第一款第（五）项的情形、构成了违反《四川省食品小作坊、小经营店及摊贩管理条例》第八条第七项的规定。符合立案条件，遂于2018年9月4日经请示局领导同意，立案调查。</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现查明，当事人在大英一个批发部购进“好益多乳酸菌饮品”1件，6瓶/件，当时是买了几件小瓶装的“好益多乳酸菌饮品”后赠送一件（1.25升/瓶/6瓶）装的，小瓶装的已在保质期内销售完，1.25升/瓶装的剩余3瓶，且按10元/瓶</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的价格已销售3瓶。上述食品货值经额为30元，上述食品超过保质期后未卖出，故无违法所得。</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上述事实有下列证据予以证实：</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现场检查笔录》1份；2、查封（扣押）决定书及扣押清单各1份；3、胡远金《询问调查笔录》1份；4、大英县隆盛镇远金副食店《营业执照》《四川省食品小经营店（食品销售）备案证》、胡远金《居民身份证》复印件各1份。5、现场执法情况图片2张。</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违反法律、法规或规章具体条、款、项、目：</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当事人经营超过保质期“好益多乳酸菌饮品”预包装食品的行为违反了《四川省小作坊、小经营店及摊贩管理办法》第二十二条第一款第（五）项：“（五）生产经营标注虚假生产日期、保质期或者超过保质期的食品、食品添加剂”的情形、构成了违反《四川省食品小作坊、小经营店及摊贩管理条例》第八条第七项：“（七）法律、法规规定的其他要求”的规定。</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依据《四川省小作坊、小经营店及摊贩管理条例》第四十一条：“食品小作坊、小经营店及摊贩违反本条例第八条规定的，由县级食品监督行政部门责令改正，予以警告，可处五百元以上五千元以下罚款，并可没收违法生产经营的食品；拒不改正的，处五千元以上三万元以下罚款，并没收违法生产经营的食品；情节严重的，由县级食品监督行政部门注销备案证或者由原发证部门注销登记卡，食品生产经营者、直接负责的主管人员和直接责任人员五年内不得从事食品生产经营工作”的规定处罚。</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left"/>
        <w:textAlignment w:val="auto"/>
        <w:outlineLvl w:val="9"/>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color w:val="auto"/>
          <w:sz w:val="32"/>
          <w:szCs w:val="32"/>
          <w:lang w:val="en-US" w:eastAsia="zh-CN"/>
        </w:rPr>
        <w:t>依据《中华人民共和国行政处罚法》第二十七条第二款：“违法行为轻微并及时纠正，没有造成危害后果的，不予行政处罚”的规定，且当事人家属因病正在住院（附出院诊断病情证明书、重症特殊疾病（家庭病床）门诊治疗申请审批表），医疗费用大，负担重，综合本案事实，我局决定给予大英县隆盛镇远金副食店以下行政处罚</w:t>
      </w:r>
      <w:r>
        <w:rPr>
          <w:rFonts w:hint="eastAsia" w:ascii="Times New Roman" w:hAnsi="Times New Roman" w:eastAsia="仿宋_GB2312"/>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2"/>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Times New Roman" w:hAnsi="Times New Roman" w:eastAsia="仿宋_GB2312"/>
          <w:color w:val="auto"/>
          <w:sz w:val="32"/>
          <w:szCs w:val="32"/>
          <w:lang w:val="en-US" w:eastAsia="zh-CN"/>
        </w:rPr>
        <w:t>“警告”</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eastAsia="仿宋_GB2312" w:cstheme="minorBidi"/>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2、没收</w:t>
      </w:r>
      <w:r>
        <w:rPr>
          <w:rFonts w:hint="eastAsia" w:ascii="Times New Roman" w:hAnsi="Times New Roman" w:eastAsia="仿宋_GB2312"/>
          <w:color w:val="auto"/>
          <w:sz w:val="32"/>
          <w:szCs w:val="32"/>
          <w:lang w:val="en-US" w:eastAsia="zh-CN"/>
        </w:rPr>
        <w:t>超过保质期“好益多乳酸菌饮品”3瓶。</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2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kern w:val="0"/>
          <w:sz w:val="32"/>
          <w:szCs w:val="32"/>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Times New Roman" w:hAnsi="Times New Roman" w:eastAsia="仿宋_GB2312"/>
          <w:color w:val="auto"/>
          <w:sz w:val="32"/>
          <w:szCs w:val="32"/>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420" w:lineRule="exact"/>
        <w:ind w:right="0" w:rightChars="0"/>
        <w:jc w:val="center"/>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20" w:lineRule="exact"/>
        <w:ind w:right="0" w:rightChars="0"/>
        <w:jc w:val="center"/>
        <w:textAlignment w:val="auto"/>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20" w:lineRule="exact"/>
        <w:ind w:right="0" w:rightChars="0"/>
        <w:jc w:val="center"/>
        <w:textAlignment w:val="auto"/>
      </w:pPr>
      <w:r>
        <w:rPr>
          <w:rFonts w:hint="eastAsia" w:ascii="Times New Roman" w:hAnsi="Times New Roman" w:eastAsia="仿宋_GB2312"/>
          <w:color w:val="auto"/>
          <w:sz w:val="32"/>
          <w:szCs w:val="32"/>
          <w:lang w:val="en-US" w:eastAsia="zh-CN"/>
        </w:rPr>
        <w:t xml:space="preserve">                               2018年10月29日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85397"/>
    <w:rsid w:val="22985397"/>
    <w:rsid w:val="53E16989"/>
    <w:rsid w:val="5E5A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2018-12-06T06:43:00Z</dcterms:created>
  <dc:creator>Administrator</dc:creator>
  <cp:lastModifiedBy>大英食药稽查</cp:lastModifiedBy>
  <cp:lastPrinted>2018-12-06T08:30:09Z</cp:lastPrinted>
  <dcterms:modified xsi:type="dcterms:W3CDTF">2018-12-06T08:32:46Z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