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大英县农业农村局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重大行政执法决定法制审核目录清单</w:t>
      </w:r>
    </w:p>
    <w:p>
      <w:pPr>
        <w:jc w:val="center"/>
        <w:rPr>
          <w:rFonts w:hint="eastAsia" w:ascii="Times New Roman" w:hAnsi="Times New Roman" w:eastAsia="方正小标宋简体" w:cs="方正小标宋简体"/>
          <w:kern w:val="0"/>
          <w:sz w:val="32"/>
          <w:szCs w:val="32"/>
          <w:lang w:val="en-US" w:eastAsia="zh-CN" w:bidi="ar"/>
        </w:rPr>
      </w:pPr>
    </w:p>
    <w:tbl>
      <w:tblPr>
        <w:tblStyle w:val="6"/>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68"/>
        <w:gridCol w:w="1518"/>
        <w:gridCol w:w="1168"/>
        <w:gridCol w:w="4888"/>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56" w:type="dxa"/>
            <w:vAlign w:val="center"/>
          </w:tcPr>
          <w:p>
            <w:pPr>
              <w:jc w:val="center"/>
              <w:rPr>
                <w:rFonts w:hint="default" w:ascii="Times New Roman" w:hAnsi="Times New Roman" w:eastAsia="黑体" w:cs="Times New Roman"/>
                <w:kern w:val="0"/>
                <w:sz w:val="24"/>
                <w:szCs w:val="24"/>
                <w:vertAlign w:val="baseline"/>
                <w:lang w:val="en-US" w:eastAsia="zh-CN" w:bidi="ar"/>
              </w:rPr>
            </w:pPr>
            <w:r>
              <w:rPr>
                <w:rFonts w:hint="default" w:ascii="Times New Roman" w:hAnsi="Times New Roman" w:eastAsia="黑体" w:cs="Times New Roman"/>
                <w:kern w:val="0"/>
                <w:sz w:val="24"/>
                <w:szCs w:val="24"/>
                <w:vertAlign w:val="baseline"/>
                <w:lang w:val="en-US" w:eastAsia="zh-CN" w:bidi="ar"/>
              </w:rPr>
              <w:t>序号</w:t>
            </w:r>
          </w:p>
        </w:tc>
        <w:tc>
          <w:tcPr>
            <w:tcW w:w="768" w:type="dxa"/>
            <w:vAlign w:val="center"/>
          </w:tcPr>
          <w:p>
            <w:pPr>
              <w:jc w:val="center"/>
              <w:rPr>
                <w:rFonts w:hint="default" w:ascii="Times New Roman" w:hAnsi="Times New Roman" w:eastAsia="黑体" w:cs="Times New Roman"/>
                <w:kern w:val="0"/>
                <w:sz w:val="24"/>
                <w:szCs w:val="24"/>
                <w:vertAlign w:val="baseline"/>
                <w:lang w:val="en-US" w:eastAsia="zh-CN" w:bidi="ar"/>
              </w:rPr>
            </w:pPr>
            <w:r>
              <w:rPr>
                <w:rFonts w:hint="default" w:ascii="Times New Roman" w:hAnsi="Times New Roman" w:eastAsia="黑体" w:cs="Times New Roman"/>
                <w:kern w:val="0"/>
                <w:sz w:val="24"/>
                <w:szCs w:val="24"/>
                <w:vertAlign w:val="baseline"/>
                <w:lang w:val="en-US" w:eastAsia="zh-CN" w:bidi="ar"/>
              </w:rPr>
              <w:t>事项分类</w:t>
            </w:r>
          </w:p>
        </w:tc>
        <w:tc>
          <w:tcPr>
            <w:tcW w:w="1518" w:type="dxa"/>
            <w:vAlign w:val="center"/>
          </w:tcPr>
          <w:p>
            <w:pPr>
              <w:jc w:val="center"/>
              <w:rPr>
                <w:rFonts w:hint="default" w:ascii="Times New Roman" w:hAnsi="Times New Roman" w:eastAsia="黑体" w:cs="Times New Roman"/>
                <w:kern w:val="0"/>
                <w:sz w:val="24"/>
                <w:szCs w:val="24"/>
                <w:vertAlign w:val="baseline"/>
                <w:lang w:val="en-US" w:eastAsia="zh-CN" w:bidi="ar"/>
              </w:rPr>
            </w:pPr>
            <w:r>
              <w:rPr>
                <w:rFonts w:hint="default" w:ascii="Times New Roman" w:hAnsi="Times New Roman" w:eastAsia="黑体" w:cs="Times New Roman"/>
                <w:kern w:val="0"/>
                <w:sz w:val="24"/>
                <w:szCs w:val="24"/>
                <w:vertAlign w:val="baseline"/>
                <w:lang w:val="en-US" w:eastAsia="zh-CN" w:bidi="ar"/>
              </w:rPr>
              <w:t>事项名称</w:t>
            </w:r>
          </w:p>
        </w:tc>
        <w:tc>
          <w:tcPr>
            <w:tcW w:w="1168" w:type="dxa"/>
            <w:vAlign w:val="center"/>
          </w:tcPr>
          <w:p>
            <w:pPr>
              <w:jc w:val="center"/>
              <w:rPr>
                <w:rFonts w:hint="default" w:ascii="Times New Roman" w:hAnsi="Times New Roman" w:eastAsia="黑体" w:cs="Times New Roman"/>
                <w:kern w:val="0"/>
                <w:sz w:val="24"/>
                <w:szCs w:val="24"/>
                <w:vertAlign w:val="baseline"/>
                <w:lang w:val="en-US" w:eastAsia="zh-CN" w:bidi="ar"/>
              </w:rPr>
            </w:pPr>
            <w:r>
              <w:rPr>
                <w:rFonts w:hint="default" w:ascii="Times New Roman" w:hAnsi="Times New Roman" w:eastAsia="黑体" w:cs="Times New Roman"/>
                <w:kern w:val="0"/>
                <w:sz w:val="24"/>
                <w:szCs w:val="24"/>
                <w:vertAlign w:val="baseline"/>
                <w:lang w:val="en-US" w:eastAsia="zh-CN" w:bidi="ar"/>
              </w:rPr>
              <w:t>提交单位</w:t>
            </w:r>
          </w:p>
        </w:tc>
        <w:tc>
          <w:tcPr>
            <w:tcW w:w="4888" w:type="dxa"/>
            <w:vAlign w:val="center"/>
          </w:tcPr>
          <w:p>
            <w:pPr>
              <w:jc w:val="center"/>
              <w:rPr>
                <w:rFonts w:hint="default" w:ascii="Times New Roman" w:hAnsi="Times New Roman" w:eastAsia="黑体" w:cs="Times New Roman"/>
                <w:kern w:val="0"/>
                <w:sz w:val="24"/>
                <w:szCs w:val="24"/>
                <w:vertAlign w:val="baseline"/>
                <w:lang w:val="en-US" w:eastAsia="zh-CN" w:bidi="ar"/>
              </w:rPr>
            </w:pPr>
            <w:r>
              <w:rPr>
                <w:rFonts w:hint="default" w:ascii="Times New Roman" w:hAnsi="Times New Roman" w:eastAsia="黑体" w:cs="Times New Roman"/>
                <w:kern w:val="0"/>
                <w:sz w:val="24"/>
                <w:szCs w:val="24"/>
                <w:vertAlign w:val="baseline"/>
                <w:lang w:val="en-US" w:eastAsia="zh-CN" w:bidi="ar"/>
              </w:rPr>
              <w:t>审核重点</w:t>
            </w:r>
          </w:p>
        </w:tc>
        <w:tc>
          <w:tcPr>
            <w:tcW w:w="833" w:type="dxa"/>
            <w:vAlign w:val="center"/>
          </w:tcPr>
          <w:p>
            <w:pPr>
              <w:jc w:val="center"/>
              <w:rPr>
                <w:rFonts w:hint="default" w:ascii="Times New Roman" w:hAnsi="Times New Roman" w:eastAsia="黑体" w:cs="Times New Roman"/>
                <w:kern w:val="0"/>
                <w:sz w:val="24"/>
                <w:szCs w:val="24"/>
                <w:vertAlign w:val="baseline"/>
                <w:lang w:val="en-US" w:eastAsia="zh-CN" w:bidi="ar"/>
              </w:rPr>
            </w:pPr>
            <w:r>
              <w:rPr>
                <w:rFonts w:hint="default" w:ascii="Times New Roman" w:hAnsi="Times New Roman" w:eastAsia="黑体" w:cs="Times New Roman"/>
                <w:kern w:val="0"/>
                <w:sz w:val="24"/>
                <w:szCs w:val="24"/>
                <w:vertAlign w:val="baseline"/>
                <w:lang w:val="en-US" w:eastAsia="zh-CN" w:bidi="ar"/>
              </w:rPr>
              <w:t>审核时限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restart"/>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1</w:t>
            </w:r>
          </w:p>
        </w:tc>
        <w:tc>
          <w:tcPr>
            <w:tcW w:w="768" w:type="dxa"/>
            <w:vMerge w:val="restart"/>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行政许可</w:t>
            </w:r>
          </w:p>
        </w:tc>
        <w:tc>
          <w:tcPr>
            <w:tcW w:w="151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拟实施听证的行政许可</w:t>
            </w:r>
          </w:p>
        </w:tc>
        <w:tc>
          <w:tcPr>
            <w:tcW w:w="116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本机关行政许可业务股室</w:t>
            </w:r>
          </w:p>
        </w:tc>
        <w:tc>
          <w:tcPr>
            <w:tcW w:w="4888" w:type="dxa"/>
            <w:vAlign w:val="center"/>
          </w:tcPr>
          <w:p>
            <w:pPr>
              <w:jc w:val="both"/>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行政许可主体是否合法，行政许可人员是否具备执法资格；适用法律、法规、规章是否准确；程序、期限是否合法；是否有超越本机关职权范围或滥用职权的情形；行政许可文书是否规范、齐备；其他应当审核的内容。</w:t>
            </w:r>
          </w:p>
        </w:tc>
        <w:tc>
          <w:tcPr>
            <w:tcW w:w="833"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pPr>
              <w:jc w:val="center"/>
              <w:rPr>
                <w:rFonts w:hint="default" w:ascii="Times New Roman" w:hAnsi="Times New Roman" w:eastAsia="仿宋_GB2312" w:cs="Times New Roman"/>
                <w:kern w:val="0"/>
                <w:sz w:val="21"/>
                <w:szCs w:val="21"/>
                <w:vertAlign w:val="baseline"/>
                <w:lang w:val="en-US" w:eastAsia="zh-CN" w:bidi="ar"/>
              </w:rPr>
            </w:pPr>
          </w:p>
        </w:tc>
        <w:tc>
          <w:tcPr>
            <w:tcW w:w="768" w:type="dxa"/>
            <w:vMerge w:val="continue"/>
            <w:vAlign w:val="center"/>
          </w:tcPr>
          <w:p>
            <w:pPr>
              <w:jc w:val="center"/>
              <w:rPr>
                <w:rFonts w:hint="default" w:ascii="Times New Roman" w:hAnsi="Times New Roman" w:eastAsia="仿宋_GB2312" w:cs="Times New Roman"/>
                <w:kern w:val="0"/>
                <w:sz w:val="21"/>
                <w:szCs w:val="21"/>
                <w:vertAlign w:val="baseline"/>
                <w:lang w:val="en-US" w:eastAsia="zh-CN" w:bidi="ar"/>
              </w:rPr>
            </w:pPr>
          </w:p>
        </w:tc>
        <w:tc>
          <w:tcPr>
            <w:tcW w:w="151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拟作出不予许可或撤销许可决定的</w:t>
            </w:r>
          </w:p>
        </w:tc>
        <w:tc>
          <w:tcPr>
            <w:tcW w:w="116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本机关行政许可业务股室</w:t>
            </w:r>
          </w:p>
        </w:tc>
        <w:tc>
          <w:tcPr>
            <w:tcW w:w="4888" w:type="dxa"/>
            <w:vAlign w:val="center"/>
          </w:tcPr>
          <w:p>
            <w:pPr>
              <w:jc w:val="both"/>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审核不予行政许可或撤销行政许可决定的依据是否准确，程序是否合法</w:t>
            </w:r>
          </w:p>
        </w:tc>
        <w:tc>
          <w:tcPr>
            <w:tcW w:w="833"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pPr>
              <w:jc w:val="center"/>
              <w:rPr>
                <w:rFonts w:hint="default" w:ascii="Times New Roman" w:hAnsi="Times New Roman" w:eastAsia="仿宋_GB2312" w:cs="Times New Roman"/>
                <w:kern w:val="0"/>
                <w:sz w:val="21"/>
                <w:szCs w:val="21"/>
                <w:vertAlign w:val="baseline"/>
                <w:lang w:val="en-US" w:eastAsia="zh-CN" w:bidi="ar"/>
              </w:rPr>
            </w:pPr>
          </w:p>
        </w:tc>
        <w:tc>
          <w:tcPr>
            <w:tcW w:w="768" w:type="dxa"/>
            <w:vMerge w:val="continue"/>
            <w:vAlign w:val="center"/>
          </w:tcPr>
          <w:p>
            <w:pPr>
              <w:jc w:val="center"/>
              <w:rPr>
                <w:rFonts w:hint="default" w:ascii="Times New Roman" w:hAnsi="Times New Roman" w:eastAsia="仿宋_GB2312" w:cs="Times New Roman"/>
                <w:kern w:val="0"/>
                <w:sz w:val="21"/>
                <w:szCs w:val="21"/>
                <w:vertAlign w:val="baseline"/>
                <w:lang w:val="en-US" w:eastAsia="zh-CN" w:bidi="ar"/>
              </w:rPr>
            </w:pPr>
          </w:p>
        </w:tc>
        <w:tc>
          <w:tcPr>
            <w:tcW w:w="151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法律法规规章规定以及本机关认定的其他重行政许可事项</w:t>
            </w:r>
          </w:p>
        </w:tc>
        <w:tc>
          <w:tcPr>
            <w:tcW w:w="116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本机关行政许可业务股室</w:t>
            </w:r>
          </w:p>
        </w:tc>
        <w:tc>
          <w:tcPr>
            <w:tcW w:w="4888" w:type="dxa"/>
            <w:vAlign w:val="center"/>
          </w:tcPr>
          <w:p>
            <w:pPr>
              <w:jc w:val="both"/>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行政许可主体是否合法，行政许可人员是否具备执法资格；适用法律、法规、规章是否准确；程序、期限是否合法；是否有超越本机关职权范围或滥用职权的情形；行政许可文书是否规范、齐备；其他应当审核的内容。</w:t>
            </w:r>
          </w:p>
        </w:tc>
        <w:tc>
          <w:tcPr>
            <w:tcW w:w="833"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restart"/>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2</w:t>
            </w:r>
          </w:p>
        </w:tc>
        <w:tc>
          <w:tcPr>
            <w:tcW w:w="768" w:type="dxa"/>
            <w:vMerge w:val="restart"/>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行政处罚</w:t>
            </w:r>
          </w:p>
        </w:tc>
        <w:tc>
          <w:tcPr>
            <w:tcW w:w="151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责令停产停业</w:t>
            </w:r>
          </w:p>
        </w:tc>
        <w:tc>
          <w:tcPr>
            <w:tcW w:w="116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大英县农业综合行政执法大队</w:t>
            </w:r>
          </w:p>
        </w:tc>
        <w:tc>
          <w:tcPr>
            <w:tcW w:w="4888" w:type="dxa"/>
            <w:vAlign w:val="center"/>
          </w:tcPr>
          <w:p>
            <w:pPr>
              <w:jc w:val="both"/>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行政执法机关主体是否合法，行政执法人员是否具备执法资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p>
        </w:tc>
        <w:tc>
          <w:tcPr>
            <w:tcW w:w="833"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pPr>
              <w:jc w:val="center"/>
              <w:rPr>
                <w:rFonts w:hint="default" w:ascii="Times New Roman" w:hAnsi="Times New Roman" w:eastAsia="仿宋_GB2312" w:cs="Times New Roman"/>
                <w:kern w:val="0"/>
                <w:sz w:val="21"/>
                <w:szCs w:val="21"/>
                <w:vertAlign w:val="baseline"/>
                <w:lang w:val="en-US" w:eastAsia="zh-CN" w:bidi="ar"/>
              </w:rPr>
            </w:pPr>
          </w:p>
        </w:tc>
        <w:tc>
          <w:tcPr>
            <w:tcW w:w="768" w:type="dxa"/>
            <w:vMerge w:val="continue"/>
            <w:vAlign w:val="center"/>
          </w:tcPr>
          <w:p>
            <w:pPr>
              <w:jc w:val="center"/>
              <w:rPr>
                <w:rFonts w:hint="default" w:ascii="Times New Roman" w:hAnsi="Times New Roman" w:eastAsia="仿宋_GB2312" w:cs="Times New Roman"/>
                <w:kern w:val="0"/>
                <w:sz w:val="21"/>
                <w:szCs w:val="21"/>
                <w:vertAlign w:val="baseline"/>
                <w:lang w:val="en-US" w:eastAsia="zh-CN" w:bidi="ar"/>
              </w:rPr>
            </w:pPr>
          </w:p>
        </w:tc>
        <w:tc>
          <w:tcPr>
            <w:tcW w:w="151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对公民处以罚款1万元以上、法人或者其他组织的处以罚款5万元以上</w:t>
            </w:r>
          </w:p>
        </w:tc>
        <w:tc>
          <w:tcPr>
            <w:tcW w:w="116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大英县农业综合行政执法大队</w:t>
            </w:r>
          </w:p>
        </w:tc>
        <w:tc>
          <w:tcPr>
            <w:tcW w:w="4888" w:type="dxa"/>
            <w:vAlign w:val="center"/>
          </w:tcPr>
          <w:p>
            <w:pPr>
              <w:jc w:val="both"/>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行政执法机关主体是否合法，行政执法人员是否具备执法资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p>
        </w:tc>
        <w:tc>
          <w:tcPr>
            <w:tcW w:w="833"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pPr>
              <w:jc w:val="center"/>
              <w:rPr>
                <w:rFonts w:hint="default" w:ascii="Times New Roman" w:hAnsi="Times New Roman" w:eastAsia="仿宋_GB2312" w:cs="Times New Roman"/>
                <w:kern w:val="0"/>
                <w:sz w:val="21"/>
                <w:szCs w:val="21"/>
                <w:vertAlign w:val="baseline"/>
                <w:lang w:val="en-US" w:eastAsia="zh-CN" w:bidi="ar"/>
              </w:rPr>
            </w:pPr>
          </w:p>
        </w:tc>
        <w:tc>
          <w:tcPr>
            <w:tcW w:w="768" w:type="dxa"/>
            <w:vMerge w:val="continue"/>
            <w:vAlign w:val="center"/>
          </w:tcPr>
          <w:p>
            <w:pPr>
              <w:jc w:val="center"/>
              <w:rPr>
                <w:rFonts w:hint="default" w:ascii="Times New Roman" w:hAnsi="Times New Roman" w:eastAsia="仿宋_GB2312" w:cs="Times New Roman"/>
                <w:kern w:val="0"/>
                <w:sz w:val="21"/>
                <w:szCs w:val="21"/>
                <w:vertAlign w:val="baseline"/>
                <w:lang w:val="en-US" w:eastAsia="zh-CN" w:bidi="ar"/>
              </w:rPr>
            </w:pPr>
          </w:p>
        </w:tc>
        <w:tc>
          <w:tcPr>
            <w:tcW w:w="151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吊销许可证</w:t>
            </w:r>
          </w:p>
        </w:tc>
        <w:tc>
          <w:tcPr>
            <w:tcW w:w="116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大英县农业综合行政执法大队</w:t>
            </w:r>
          </w:p>
        </w:tc>
        <w:tc>
          <w:tcPr>
            <w:tcW w:w="4888" w:type="dxa"/>
            <w:vAlign w:val="center"/>
          </w:tcPr>
          <w:p>
            <w:pPr>
              <w:jc w:val="both"/>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行政执法机关主体是否合法，行政执法人员是否具备执法资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p>
        </w:tc>
        <w:tc>
          <w:tcPr>
            <w:tcW w:w="833"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pPr>
              <w:jc w:val="center"/>
              <w:rPr>
                <w:rFonts w:hint="default" w:ascii="Times New Roman" w:hAnsi="Times New Roman" w:eastAsia="仿宋_GB2312" w:cs="Times New Roman"/>
                <w:kern w:val="0"/>
                <w:sz w:val="21"/>
                <w:szCs w:val="21"/>
                <w:vertAlign w:val="baseline"/>
                <w:lang w:val="en-US" w:eastAsia="zh-CN" w:bidi="ar"/>
              </w:rPr>
            </w:pPr>
          </w:p>
        </w:tc>
        <w:tc>
          <w:tcPr>
            <w:tcW w:w="768" w:type="dxa"/>
            <w:vMerge w:val="continue"/>
            <w:vAlign w:val="center"/>
          </w:tcPr>
          <w:p>
            <w:pPr>
              <w:jc w:val="center"/>
              <w:rPr>
                <w:rFonts w:hint="default" w:ascii="Times New Roman" w:hAnsi="Times New Roman" w:eastAsia="仿宋_GB2312" w:cs="Times New Roman"/>
                <w:kern w:val="0"/>
                <w:sz w:val="21"/>
                <w:szCs w:val="21"/>
                <w:vertAlign w:val="baseline"/>
                <w:lang w:val="en-US" w:eastAsia="zh-CN" w:bidi="ar"/>
              </w:rPr>
            </w:pPr>
          </w:p>
        </w:tc>
        <w:tc>
          <w:tcPr>
            <w:tcW w:w="151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减轻、免除行政处罚决定</w:t>
            </w:r>
          </w:p>
        </w:tc>
        <w:tc>
          <w:tcPr>
            <w:tcW w:w="116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大英县农业综合行政执法大队</w:t>
            </w:r>
          </w:p>
        </w:tc>
        <w:tc>
          <w:tcPr>
            <w:tcW w:w="4888" w:type="dxa"/>
            <w:vAlign w:val="center"/>
          </w:tcPr>
          <w:p>
            <w:pPr>
              <w:jc w:val="both"/>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减轻、免除行政处罚决定的法律依据是否充分，其他应当审核的内容。</w:t>
            </w:r>
          </w:p>
        </w:tc>
        <w:tc>
          <w:tcPr>
            <w:tcW w:w="833"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pPr>
              <w:jc w:val="center"/>
              <w:rPr>
                <w:rFonts w:hint="default" w:ascii="Times New Roman" w:hAnsi="Times New Roman" w:eastAsia="仿宋_GB2312" w:cs="Times New Roman"/>
                <w:kern w:val="0"/>
                <w:sz w:val="21"/>
                <w:szCs w:val="21"/>
                <w:vertAlign w:val="baseline"/>
                <w:lang w:val="en-US" w:eastAsia="zh-CN" w:bidi="ar"/>
              </w:rPr>
            </w:pPr>
          </w:p>
        </w:tc>
        <w:tc>
          <w:tcPr>
            <w:tcW w:w="768" w:type="dxa"/>
            <w:vMerge w:val="continue"/>
            <w:vAlign w:val="center"/>
          </w:tcPr>
          <w:p>
            <w:pPr>
              <w:jc w:val="center"/>
              <w:rPr>
                <w:rFonts w:hint="default" w:ascii="Times New Roman" w:hAnsi="Times New Roman" w:eastAsia="仿宋_GB2312" w:cs="Times New Roman"/>
                <w:kern w:val="0"/>
                <w:sz w:val="21"/>
                <w:szCs w:val="21"/>
                <w:vertAlign w:val="baseline"/>
                <w:lang w:val="en-US" w:eastAsia="zh-CN" w:bidi="ar"/>
              </w:rPr>
            </w:pPr>
          </w:p>
        </w:tc>
        <w:tc>
          <w:tcPr>
            <w:tcW w:w="151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法律法规规章和规范性文件规定以及本机关认定的其他重大行政处罚事项</w:t>
            </w:r>
          </w:p>
        </w:tc>
        <w:tc>
          <w:tcPr>
            <w:tcW w:w="116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大英县农业综合行政执法大队</w:t>
            </w:r>
          </w:p>
        </w:tc>
        <w:tc>
          <w:tcPr>
            <w:tcW w:w="4888" w:type="dxa"/>
            <w:vAlign w:val="center"/>
          </w:tcPr>
          <w:p>
            <w:pPr>
              <w:jc w:val="both"/>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行政执法机关主体是否合法，行政执法人员是否具备执法资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p>
        </w:tc>
        <w:tc>
          <w:tcPr>
            <w:tcW w:w="833"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restart"/>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3</w:t>
            </w:r>
          </w:p>
        </w:tc>
        <w:tc>
          <w:tcPr>
            <w:tcW w:w="768" w:type="dxa"/>
            <w:vMerge w:val="restart"/>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行政强制</w:t>
            </w:r>
          </w:p>
        </w:tc>
        <w:tc>
          <w:tcPr>
            <w:tcW w:w="151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查封经营场所使经营主体的生产经营活动、工作难以正常进行的行政强制措施</w:t>
            </w:r>
          </w:p>
        </w:tc>
        <w:tc>
          <w:tcPr>
            <w:tcW w:w="116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大英县农业综合行政执法大队</w:t>
            </w:r>
          </w:p>
        </w:tc>
        <w:tc>
          <w:tcPr>
            <w:tcW w:w="4888" w:type="dxa"/>
            <w:vAlign w:val="center"/>
          </w:tcPr>
          <w:p>
            <w:pPr>
              <w:jc w:val="both"/>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行政执法机关主体是否合法，行政执法人员是否具备执法资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p>
        </w:tc>
        <w:tc>
          <w:tcPr>
            <w:tcW w:w="833"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pPr>
              <w:jc w:val="center"/>
              <w:rPr>
                <w:rFonts w:hint="default" w:ascii="Times New Roman" w:hAnsi="Times New Roman" w:eastAsia="仿宋_GB2312" w:cs="Times New Roman"/>
                <w:kern w:val="0"/>
                <w:sz w:val="21"/>
                <w:szCs w:val="21"/>
                <w:vertAlign w:val="baseline"/>
                <w:lang w:val="en-US" w:eastAsia="zh-CN" w:bidi="ar"/>
              </w:rPr>
            </w:pPr>
          </w:p>
        </w:tc>
        <w:tc>
          <w:tcPr>
            <w:tcW w:w="768" w:type="dxa"/>
            <w:vMerge w:val="continue"/>
            <w:vAlign w:val="center"/>
          </w:tcPr>
          <w:p>
            <w:pPr>
              <w:jc w:val="center"/>
              <w:rPr>
                <w:rFonts w:hint="default" w:ascii="Times New Roman" w:hAnsi="Times New Roman" w:eastAsia="仿宋_GB2312" w:cs="Times New Roman"/>
                <w:kern w:val="0"/>
                <w:sz w:val="21"/>
                <w:szCs w:val="21"/>
                <w:vertAlign w:val="baseline"/>
                <w:lang w:val="en-US" w:eastAsia="zh-CN" w:bidi="ar"/>
              </w:rPr>
            </w:pPr>
          </w:p>
        </w:tc>
        <w:tc>
          <w:tcPr>
            <w:tcW w:w="151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扣押许可证或者执照使经营主体的生产经营活动、工作难以正常进行的行政强制措施</w:t>
            </w:r>
          </w:p>
        </w:tc>
        <w:tc>
          <w:tcPr>
            <w:tcW w:w="116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大英县农业综合行政执法大队</w:t>
            </w:r>
          </w:p>
        </w:tc>
        <w:tc>
          <w:tcPr>
            <w:tcW w:w="4888" w:type="dxa"/>
            <w:vAlign w:val="center"/>
          </w:tcPr>
          <w:p>
            <w:pPr>
              <w:jc w:val="both"/>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行政执法机关主体是否合法，行政执法人员是否具备执法资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p>
        </w:tc>
        <w:tc>
          <w:tcPr>
            <w:tcW w:w="833"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vAlign w:val="center"/>
          </w:tcPr>
          <w:p>
            <w:pPr>
              <w:jc w:val="center"/>
              <w:rPr>
                <w:rFonts w:hint="default" w:ascii="Times New Roman" w:hAnsi="Times New Roman" w:eastAsia="仿宋_GB2312" w:cs="Times New Roman"/>
                <w:kern w:val="0"/>
                <w:sz w:val="21"/>
                <w:szCs w:val="21"/>
                <w:vertAlign w:val="baseline"/>
                <w:lang w:val="en-US" w:eastAsia="zh-CN" w:bidi="ar"/>
              </w:rPr>
            </w:pPr>
          </w:p>
        </w:tc>
        <w:tc>
          <w:tcPr>
            <w:tcW w:w="768" w:type="dxa"/>
            <w:vMerge w:val="continue"/>
            <w:vAlign w:val="center"/>
          </w:tcPr>
          <w:p>
            <w:pPr>
              <w:jc w:val="center"/>
              <w:rPr>
                <w:rFonts w:hint="default" w:ascii="Times New Roman" w:hAnsi="Times New Roman" w:eastAsia="仿宋_GB2312" w:cs="Times New Roman"/>
                <w:kern w:val="0"/>
                <w:sz w:val="21"/>
                <w:szCs w:val="21"/>
                <w:vertAlign w:val="baseline"/>
                <w:lang w:val="en-US" w:eastAsia="zh-CN" w:bidi="ar"/>
              </w:rPr>
            </w:pPr>
          </w:p>
        </w:tc>
        <w:tc>
          <w:tcPr>
            <w:tcW w:w="151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法律法规规定和本机关认定的其他重大行政强制事项</w:t>
            </w:r>
          </w:p>
        </w:tc>
        <w:tc>
          <w:tcPr>
            <w:tcW w:w="1168"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大英县农业综合行政执法大队</w:t>
            </w:r>
          </w:p>
        </w:tc>
        <w:tc>
          <w:tcPr>
            <w:tcW w:w="4888" w:type="dxa"/>
            <w:vAlign w:val="center"/>
          </w:tcPr>
          <w:p>
            <w:pPr>
              <w:jc w:val="both"/>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行政执法机关主体是否合法，行政执法人员是否具备执法资格；主要事实是否清楚，证据是否确凿、充分；适用法律、法规、规章是否准确，执行裁量基准是否适当；程序是否合法；是否有超越本机关职权范围或滥用职权的情形；行政执法文书是否规范、齐备；违法行为是否涉嫌犯罪需要移送司法机关；其他应当审核的内容。</w:t>
            </w:r>
          </w:p>
        </w:tc>
        <w:tc>
          <w:tcPr>
            <w:tcW w:w="833" w:type="dxa"/>
            <w:vAlign w:val="center"/>
          </w:tcPr>
          <w:p>
            <w:pPr>
              <w:jc w:val="center"/>
              <w:rPr>
                <w:rFonts w:hint="default" w:ascii="Times New Roman" w:hAnsi="Times New Roman" w:eastAsia="仿宋_GB2312" w:cs="Times New Roman"/>
                <w:kern w:val="0"/>
                <w:sz w:val="21"/>
                <w:szCs w:val="21"/>
                <w:vertAlign w:val="baseline"/>
                <w:lang w:val="en-US" w:eastAsia="zh-CN" w:bidi="ar"/>
              </w:rPr>
            </w:pPr>
            <w:r>
              <w:rPr>
                <w:rFonts w:hint="default" w:ascii="Times New Roman" w:hAnsi="Times New Roman" w:eastAsia="仿宋_GB2312" w:cs="Times New Roman"/>
                <w:kern w:val="0"/>
                <w:sz w:val="21"/>
                <w:szCs w:val="21"/>
                <w:vertAlign w:val="baseline"/>
                <w:lang w:val="en-US" w:eastAsia="zh-CN" w:bidi="ar"/>
              </w:rPr>
              <w:t>7个工作日</w:t>
            </w:r>
          </w:p>
        </w:tc>
      </w:tr>
    </w:tbl>
    <w:p>
      <w:pPr>
        <w:jc w:val="center"/>
        <w:rPr>
          <w:rFonts w:hint="eastAsia" w:ascii="Times New Roman" w:hAnsi="Times New Roman" w:eastAsia="方正小标宋简体" w:cs="方正小标宋简体"/>
          <w:kern w:val="0"/>
          <w:sz w:val="32"/>
          <w:szCs w:val="32"/>
          <w:lang w:val="en-US" w:eastAsia="zh-CN" w:bidi="ar"/>
        </w:rPr>
      </w:pPr>
    </w:p>
    <w:p>
      <w:pPr>
        <w:tabs>
          <w:tab w:val="left" w:pos="7560"/>
        </w:tabs>
        <w:adjustRightInd w:val="0"/>
        <w:spacing w:line="360" w:lineRule="auto"/>
        <w:jc w:val="both"/>
        <w:rPr>
          <w:rFonts w:hint="default" w:ascii="Times New Roman" w:hAnsi="Times New Roman" w:eastAsia="仿宋_GB2312" w:cs="Times New Roman"/>
          <w:sz w:val="32"/>
          <w:szCs w:val="32"/>
          <w:vertAlign w:val="baseline"/>
          <w:lang w:val="en-US" w:eastAsia="zh-CN"/>
        </w:rPr>
        <w:sectPr>
          <w:footerReference r:id="rId4" w:type="first"/>
          <w:footerReference r:id="rId3" w:type="default"/>
          <w:pgSz w:w="11906" w:h="16838"/>
          <w:pgMar w:top="2098" w:right="1531" w:bottom="1984" w:left="1531" w:header="851" w:footer="1701" w:gutter="0"/>
          <w:pgNumType w:fmt="numberInDash"/>
          <w:cols w:space="0" w:num="1"/>
          <w:titlePg/>
          <w:rtlGutter w:val="0"/>
          <w:docGrid w:type="lines" w:linePitch="312" w:charSpace="0"/>
        </w:sectPr>
      </w:pPr>
      <w:bookmarkStart w:id="0" w:name="_GoBack"/>
      <w:bookmarkEnd w:id="0"/>
    </w:p>
    <w:p>
      <w:pPr>
        <w:jc w:val="center"/>
        <w:rPr>
          <w:rFonts w:hint="eastAsia" w:ascii="Times New Roman" w:hAnsi="Times New Roman" w:eastAsia="方正小标宋简体" w:cs="方正小标宋简体"/>
          <w:kern w:val="0"/>
          <w:sz w:val="32"/>
          <w:szCs w:val="32"/>
          <w:lang w:val="en-US" w:eastAsia="zh-CN" w:bidi="ar"/>
        </w:rPr>
      </w:pPr>
    </w:p>
    <w:p>
      <w:pPr>
        <w:jc w:val="center"/>
        <w:rPr>
          <w:rFonts w:hint="eastAsia" w:ascii="Times New Roman" w:hAnsi="Times New Roman" w:eastAsia="方正小标宋简体" w:cs="方正小标宋简体"/>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s="方正小标宋简体"/>
          <w:kern w:val="0"/>
          <w:sz w:val="32"/>
          <w:szCs w:val="32"/>
          <w:lang w:val="en-US" w:eastAsia="zh-CN" w:bidi="ar"/>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s="方正小标宋简体"/>
          <w:kern w:val="0"/>
          <w:sz w:val="32"/>
          <w:szCs w:val="32"/>
          <w:lang w:val="en-US" w:eastAsia="zh-CN" w:bidi="ar"/>
        </w:rPr>
      </w:pPr>
    </w:p>
    <w:sectPr>
      <w:pgSz w:w="11906" w:h="16838"/>
      <w:pgMar w:top="1440" w:right="1531" w:bottom="1440" w:left="1531" w:header="851" w:footer="1219"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NTAyOWY2YjA4YjhlZWRlMmRlZTFjMDFjOGIxNDMifQ=="/>
  </w:docVars>
  <w:rsids>
    <w:rsidRoot w:val="00000000"/>
    <w:rsid w:val="21B26104"/>
    <w:rsid w:val="315F19FC"/>
    <w:rsid w:val="32790CE2"/>
    <w:rsid w:val="3C7EBEC4"/>
    <w:rsid w:val="41D51099"/>
    <w:rsid w:val="648B6A40"/>
    <w:rsid w:val="65BD63F3"/>
    <w:rsid w:val="677D0530"/>
    <w:rsid w:val="79571B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1981</Words>
  <Characters>1990</Characters>
  <Lines>0</Lines>
  <Paragraphs>0</Paragraphs>
  <TotalTime>0</TotalTime>
  <ScaleCrop>false</ScaleCrop>
  <LinksUpToDate>false</LinksUpToDate>
  <CharactersWithSpaces>1994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2022-08-30T09:57:00Z</dcterms:created>
  <dc:creator>Administrator</dc:creator>
  <cp:lastModifiedBy>农业农村局</cp:lastModifiedBy>
  <dcterms:modified xsi:type="dcterms:W3CDTF">2022-09-16T02:22:13Z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8E205CC942DA45E293952426E59DDF76</vt:lpwstr>
  </property>
</Properties>
</file>