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rPr>
        <w:t>大英县</w:t>
      </w:r>
      <w:r>
        <w:rPr>
          <w:rFonts w:hint="eastAsia" w:ascii="方正小标宋简体" w:eastAsia="方正小标宋简体"/>
          <w:sz w:val="44"/>
          <w:szCs w:val="44"/>
          <w:lang w:eastAsia="zh-CN"/>
        </w:rPr>
        <w:t>安全生产监督管理局</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2018年政府信息公开工作年度报告</w:t>
      </w:r>
    </w:p>
    <w:p>
      <w:pPr>
        <w:spacing w:line="560" w:lineRule="exact"/>
        <w:rPr>
          <w:rFonts w:hint="eastAsia" w:asci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eastAsia="仿宋_GB2312" w:cs="仿宋_GB2312"/>
          <w:sz w:val="32"/>
          <w:szCs w:val="32"/>
        </w:rPr>
        <w:t>大英县</w:t>
      </w:r>
      <w:r>
        <w:rPr>
          <w:rFonts w:hint="eastAsia" w:ascii="仿宋_GB2312" w:eastAsia="仿宋_GB2312" w:cs="仿宋_GB2312"/>
          <w:sz w:val="32"/>
          <w:szCs w:val="32"/>
          <w:lang w:eastAsia="zh-CN"/>
        </w:rPr>
        <w:t>安全生产监督管理局</w:t>
      </w:r>
      <w:r>
        <w:rPr>
          <w:rFonts w:hint="eastAsia" w:ascii="仿宋_GB2312" w:eastAsia="仿宋_GB2312" w:cs="仿宋_GB2312"/>
          <w:sz w:val="32"/>
          <w:szCs w:val="32"/>
        </w:rPr>
        <w:t>2018年政府信息公开工作年度报告（以下简称年报）是根据《中华人民共和国政府信息公开条例》（以下简称《条例》）规定进行编制。全文包括政府信息主动公开、依申请公开等6个方面的总体情况；贯彻落实省、市、县2018年政务公开工作要点的情况及成效；人大代表建议和政协委员提案办理结果公开情况；完善政务公开工作机制加强政策解读、推行重大决策与公开、拓展公开渠道和公开方式、开展政务公开理论研究等方面的创新举措。</w:t>
      </w:r>
      <w:r>
        <w:rPr>
          <w:rFonts w:hint="eastAsia" w:ascii="仿宋_GB2312" w:eastAsia="仿宋_GB2312"/>
          <w:sz w:val="32"/>
          <w:szCs w:val="32"/>
        </w:rPr>
        <w:t>年报电子版将通过大英县人民政府网站（http://www.daying.gov.cn/）全文公开</w:t>
      </w:r>
      <w:r>
        <w:rPr>
          <w:rFonts w:hint="eastAsia" w:ascii="仿宋_GB2312" w:eastAsia="仿宋_GB2312" w:cs="仿宋_GB2312"/>
          <w:sz w:val="32"/>
          <w:szCs w:val="32"/>
        </w:rPr>
        <w:t>，如有疑问请与大英县</w:t>
      </w:r>
      <w:r>
        <w:rPr>
          <w:rFonts w:hint="eastAsia" w:ascii="仿宋_GB2312" w:eastAsia="仿宋_GB2312" w:cs="仿宋_GB2312"/>
          <w:sz w:val="32"/>
          <w:szCs w:val="32"/>
          <w:lang w:eastAsia="zh-CN"/>
        </w:rPr>
        <w:t>安监局</w:t>
      </w:r>
      <w:r>
        <w:rPr>
          <w:rFonts w:hint="eastAsia" w:ascii="仿宋_GB2312" w:eastAsia="仿宋_GB2312" w:cs="仿宋_GB2312"/>
          <w:sz w:val="32"/>
          <w:szCs w:val="32"/>
        </w:rPr>
        <w:t>办公室联系（地址：大英县</w:t>
      </w:r>
      <w:r>
        <w:rPr>
          <w:rFonts w:hint="eastAsia" w:ascii="仿宋_GB2312" w:eastAsia="仿宋_GB2312" w:cs="仿宋_GB2312"/>
          <w:sz w:val="32"/>
          <w:szCs w:val="32"/>
          <w:lang w:eastAsia="zh-CN"/>
        </w:rPr>
        <w:t>政务中心</w:t>
      </w:r>
      <w:r>
        <w:rPr>
          <w:rFonts w:hint="eastAsia" w:ascii="仿宋_GB2312" w:eastAsia="仿宋_GB2312" w:cs="仿宋_GB2312"/>
          <w:sz w:val="32"/>
          <w:szCs w:val="32"/>
          <w:lang w:val="en-US" w:eastAsia="zh-CN"/>
        </w:rPr>
        <w:t>609</w:t>
      </w:r>
      <w:r>
        <w:rPr>
          <w:rFonts w:hint="eastAsia" w:ascii="仿宋_GB2312" w:eastAsia="仿宋_GB2312" w:cs="仿宋_GB2312"/>
          <w:sz w:val="32"/>
          <w:szCs w:val="32"/>
        </w:rPr>
        <w:t>；邮编：</w:t>
      </w:r>
      <w:r>
        <w:rPr>
          <w:rFonts w:hint="eastAsia" w:ascii="仿宋_GB2312" w:eastAsia="仿宋_GB2312" w:cs="仿宋_GB2312"/>
          <w:sz w:val="32"/>
          <w:szCs w:val="32"/>
          <w:lang w:val="en-US" w:eastAsia="zh-CN"/>
        </w:rPr>
        <w:t>629300</w:t>
      </w:r>
      <w:r>
        <w:rPr>
          <w:rFonts w:hint="eastAsia" w:ascii="仿宋_GB2312" w:eastAsia="仿宋_GB2312" w:cs="仿宋_GB2312"/>
          <w:sz w:val="32"/>
          <w:szCs w:val="32"/>
        </w:rPr>
        <w:t>；联系电话：0825—</w:t>
      </w:r>
      <w:r>
        <w:rPr>
          <w:rFonts w:hint="eastAsia" w:ascii="仿宋_GB2312" w:eastAsia="仿宋_GB2312" w:cs="仿宋_GB2312"/>
          <w:sz w:val="32"/>
          <w:szCs w:val="32"/>
          <w:lang w:val="en-US" w:eastAsia="zh-CN"/>
        </w:rPr>
        <w:t>7821698</w:t>
      </w:r>
      <w:r>
        <w:rPr>
          <w:rFonts w:hint="eastAsia" w:ascii="仿宋_GB2312" w:eastAsia="仿宋_GB2312" w:cs="仿宋_GB2312"/>
          <w:sz w:val="32"/>
          <w:szCs w:val="32"/>
        </w:rPr>
        <w:t>；电子邮箱：</w:t>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HYPERLINK "mailto:873551737@qq.com）" </w:instrText>
      </w:r>
      <w:r>
        <w:rPr>
          <w:rFonts w:hint="eastAsia" w:ascii="仿宋_GB2312" w:eastAsia="仿宋_GB2312" w:cs="仿宋_GB2312"/>
          <w:sz w:val="32"/>
          <w:szCs w:val="32"/>
        </w:rPr>
        <w:fldChar w:fldCharType="separate"/>
      </w:r>
      <w:r>
        <w:rPr>
          <w:rStyle w:val="5"/>
          <w:rFonts w:hint="eastAsia" w:ascii="仿宋_GB2312" w:eastAsia="仿宋_GB2312" w:cs="仿宋_GB2312"/>
          <w:sz w:val="32"/>
          <w:szCs w:val="32"/>
        </w:rPr>
        <w:t>873551737</w:t>
      </w:r>
      <w:r>
        <w:rPr>
          <w:rStyle w:val="5"/>
          <w:rFonts w:hint="eastAsia" w:ascii="仿宋_GB2312" w:eastAsia="仿宋_GB2312" w:cs="仿宋_GB2312"/>
          <w:sz w:val="32"/>
          <w:szCs w:val="32"/>
          <w:lang w:val="en-US" w:eastAsia="zh-CN"/>
        </w:rPr>
        <w:t>@qq.com</w:t>
      </w:r>
      <w:r>
        <w:rPr>
          <w:rStyle w:val="5"/>
          <w:rFonts w:hint="eastAsia" w:ascii="仿宋_GB2312" w:eastAsia="仿宋_GB2312" w:cs="仿宋_GB2312"/>
          <w:sz w:val="32"/>
          <w:szCs w:val="32"/>
        </w:rPr>
        <w:t>）</w:t>
      </w:r>
      <w:r>
        <w:rPr>
          <w:rFonts w:hint="eastAsia" w:ascii="仿宋_GB2312" w:eastAsia="仿宋_GB2312" w:cs="仿宋_GB2312"/>
          <w:sz w:val="32"/>
          <w:szCs w:val="32"/>
        </w:rPr>
        <w:fldChar w:fldCharType="end"/>
      </w:r>
      <w:r>
        <w:rPr>
          <w:rFonts w:hint="eastAsia" w:asci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b/>
          <w:bCs/>
          <w:sz w:val="32"/>
          <w:szCs w:val="32"/>
        </w:rPr>
      </w:pPr>
      <w:r>
        <w:rPr>
          <w:rFonts w:hint="eastAsia" w:ascii="黑体" w:hAnsi="黑体" w:eastAsia="黑体" w:cs="黑体"/>
          <w:b w:val="0"/>
          <w:bCs w:val="0"/>
          <w:sz w:val="32"/>
          <w:szCs w:val="32"/>
        </w:rPr>
        <w:t>一、总体情况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包括政府信息主动公开情况，政府信息依申请公开情况，政府信息公开的收费及减免情况，因政府信息公开申请行政复议、提起行政诉讼的情况，政府信息公开存在的主要问题及改进措施6个部分。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通过政府信息公开目录管理系统累计主动公开政府信息</w:t>
      </w:r>
      <w:r>
        <w:rPr>
          <w:rFonts w:hint="eastAsia" w:ascii="仿宋_GB2312" w:eastAsia="仿宋_GB2312" w:cs="仿宋_GB2312"/>
          <w:sz w:val="32"/>
          <w:szCs w:val="32"/>
          <w:lang w:val="en-US" w:eastAsia="zh-CN"/>
        </w:rPr>
        <w:t>484</w:t>
      </w:r>
      <w:r>
        <w:rPr>
          <w:rFonts w:hint="eastAsia" w:ascii="仿宋_GB2312" w:eastAsia="仿宋_GB2312" w:cs="仿宋_GB2312"/>
          <w:sz w:val="32"/>
          <w:szCs w:val="32"/>
        </w:rPr>
        <w:t>条。2018年新增主动公开政府信息</w:t>
      </w:r>
      <w:r>
        <w:rPr>
          <w:rFonts w:hint="eastAsia" w:ascii="仿宋_GB2312" w:eastAsia="仿宋_GB2312" w:cs="仿宋_GB2312"/>
          <w:sz w:val="32"/>
          <w:szCs w:val="32"/>
          <w:lang w:val="en-US" w:eastAsia="zh-CN"/>
        </w:rPr>
        <w:t>230</w:t>
      </w:r>
      <w:r>
        <w:rPr>
          <w:rFonts w:hint="eastAsia" w:ascii="仿宋_GB2312" w:eastAsia="仿宋_GB2312" w:cs="仿宋_GB2312"/>
          <w:sz w:val="32"/>
          <w:szCs w:val="32"/>
        </w:rPr>
        <w:t>条，其中，概况信息</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条；计划总结信息</w:t>
      </w: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条，占</w:t>
      </w:r>
      <w:r>
        <w:rPr>
          <w:rFonts w:hint="eastAsia" w:ascii="仿宋_GB2312" w:eastAsia="仿宋_GB2312" w:cs="仿宋_GB2312"/>
          <w:sz w:val="32"/>
          <w:szCs w:val="32"/>
          <w:lang w:val="en-US" w:eastAsia="zh-CN"/>
        </w:rPr>
        <w:t>1.7</w:t>
      </w:r>
      <w:r>
        <w:rPr>
          <w:rFonts w:hint="eastAsia" w:ascii="仿宋_GB2312" w:eastAsia="仿宋_GB2312" w:cs="仿宋_GB2312"/>
          <w:sz w:val="32"/>
          <w:szCs w:val="32"/>
        </w:rPr>
        <w:t>%；规范性文件信息</w:t>
      </w:r>
      <w:r>
        <w:rPr>
          <w:rFonts w:hint="eastAsia" w:ascii="仿宋_GB2312" w:eastAsia="仿宋_GB2312" w:cs="仿宋_GB2312"/>
          <w:sz w:val="32"/>
          <w:szCs w:val="32"/>
          <w:lang w:val="en-US" w:eastAsia="zh-CN"/>
        </w:rPr>
        <w:t>83</w:t>
      </w:r>
      <w:r>
        <w:rPr>
          <w:rFonts w:hint="eastAsia" w:ascii="仿宋_GB2312" w:eastAsia="仿宋_GB2312" w:cs="仿宋_GB2312"/>
          <w:sz w:val="32"/>
          <w:szCs w:val="32"/>
        </w:rPr>
        <w:t>条，占</w:t>
      </w:r>
      <w:r>
        <w:rPr>
          <w:rFonts w:hint="eastAsia" w:ascii="仿宋_GB2312" w:eastAsia="仿宋_GB2312" w:cs="仿宋_GB2312"/>
          <w:sz w:val="32"/>
          <w:szCs w:val="32"/>
          <w:lang w:val="en-US" w:eastAsia="zh-CN"/>
        </w:rPr>
        <w:t>36</w:t>
      </w:r>
      <w:r>
        <w:rPr>
          <w:rFonts w:hint="eastAsia" w:ascii="仿宋_GB2312" w:eastAsia="仿宋_GB2312" w:cs="仿宋_GB2312"/>
          <w:sz w:val="32"/>
          <w:szCs w:val="32"/>
        </w:rPr>
        <w:t>%；工作动态信息</w:t>
      </w:r>
      <w:r>
        <w:rPr>
          <w:rFonts w:hint="eastAsia" w:ascii="仿宋_GB2312" w:eastAsia="仿宋_GB2312" w:cs="仿宋_GB2312"/>
          <w:sz w:val="32"/>
          <w:szCs w:val="32"/>
          <w:lang w:val="en-US" w:eastAsia="zh-CN"/>
        </w:rPr>
        <w:t>89</w:t>
      </w:r>
      <w:r>
        <w:rPr>
          <w:rFonts w:hint="eastAsia" w:ascii="仿宋_GB2312" w:eastAsia="仿宋_GB2312" w:cs="仿宋_GB2312"/>
          <w:sz w:val="32"/>
          <w:szCs w:val="32"/>
        </w:rPr>
        <w:t>条，占</w:t>
      </w:r>
      <w:r>
        <w:rPr>
          <w:rFonts w:hint="eastAsia" w:ascii="仿宋_GB2312" w:eastAsia="仿宋_GB2312" w:cs="仿宋_GB2312"/>
          <w:sz w:val="32"/>
          <w:szCs w:val="32"/>
          <w:lang w:val="en-US" w:eastAsia="zh-CN"/>
        </w:rPr>
        <w:t>38.7</w:t>
      </w:r>
      <w:r>
        <w:rPr>
          <w:rFonts w:hint="eastAsia" w:ascii="仿宋_GB2312" w:eastAsia="仿宋_GB2312" w:cs="仿宋_GB2312"/>
          <w:sz w:val="32"/>
          <w:szCs w:val="32"/>
        </w:rPr>
        <w:t>%；人事信息</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条，占</w:t>
      </w:r>
      <w:r>
        <w:rPr>
          <w:rFonts w:hint="eastAsia" w:ascii="仿宋_GB2312" w:eastAsia="仿宋_GB2312" w:cs="仿宋_GB2312"/>
          <w:sz w:val="32"/>
          <w:szCs w:val="32"/>
          <w:lang w:val="en-US" w:eastAsia="zh-CN"/>
        </w:rPr>
        <w:t>1.4</w:t>
      </w:r>
      <w:r>
        <w:rPr>
          <w:rFonts w:hint="eastAsia" w:ascii="仿宋_GB2312" w:eastAsia="仿宋_GB2312" w:cs="仿宋_GB2312"/>
          <w:sz w:val="32"/>
          <w:szCs w:val="32"/>
        </w:rPr>
        <w:t>%；财政信息</w:t>
      </w:r>
      <w:r>
        <w:rPr>
          <w:rFonts w:hint="eastAsia" w:ascii="仿宋_GB2312" w:eastAsia="仿宋_GB2312" w:cs="仿宋_GB2312"/>
          <w:sz w:val="32"/>
          <w:szCs w:val="32"/>
          <w:lang w:val="en-US" w:eastAsia="zh-CN"/>
        </w:rPr>
        <w:t>7</w:t>
      </w:r>
      <w:r>
        <w:rPr>
          <w:rFonts w:hint="eastAsia" w:ascii="仿宋_GB2312" w:eastAsia="仿宋_GB2312" w:cs="仿宋_GB2312"/>
          <w:sz w:val="32"/>
          <w:szCs w:val="32"/>
        </w:rPr>
        <w:t>条，占</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%；行政执法信息</w:t>
      </w:r>
      <w:r>
        <w:rPr>
          <w:rFonts w:hint="eastAsia" w:ascii="仿宋_GB2312" w:eastAsia="仿宋_GB2312" w:cs="仿宋_GB2312"/>
          <w:sz w:val="32"/>
          <w:szCs w:val="32"/>
          <w:lang w:val="en-US" w:eastAsia="zh-CN"/>
        </w:rPr>
        <w:t>16</w:t>
      </w:r>
      <w:r>
        <w:rPr>
          <w:rFonts w:hint="eastAsia" w:ascii="仿宋_GB2312" w:eastAsia="仿宋_GB2312" w:cs="仿宋_GB2312"/>
          <w:sz w:val="32"/>
          <w:szCs w:val="32"/>
        </w:rPr>
        <w:t>条占</w:t>
      </w:r>
      <w:r>
        <w:rPr>
          <w:rFonts w:hint="eastAsia" w:ascii="仿宋_GB2312" w:eastAsia="仿宋_GB2312" w:cs="仿宋_GB2312"/>
          <w:sz w:val="32"/>
          <w:szCs w:val="32"/>
          <w:lang w:val="en-US" w:eastAsia="zh-CN"/>
        </w:rPr>
        <w:t>7</w:t>
      </w:r>
      <w:r>
        <w:rPr>
          <w:rFonts w:hint="eastAsia" w:ascii="仿宋_GB2312" w:eastAsia="仿宋_GB2312" w:cs="仿宋_GB2312"/>
          <w:sz w:val="32"/>
          <w:szCs w:val="32"/>
        </w:rPr>
        <w:t>%；其他信息</w:t>
      </w:r>
      <w:r>
        <w:rPr>
          <w:rFonts w:hint="eastAsia" w:ascii="仿宋_GB2312" w:eastAsia="仿宋_GB2312" w:cs="仿宋_GB2312"/>
          <w:sz w:val="32"/>
          <w:szCs w:val="32"/>
          <w:lang w:val="en-US" w:eastAsia="zh-CN"/>
        </w:rPr>
        <w:t>28</w:t>
      </w:r>
      <w:r>
        <w:rPr>
          <w:rFonts w:hint="eastAsia" w:ascii="仿宋_GB2312" w:eastAsia="仿宋_GB2312" w:cs="仿宋_GB2312"/>
          <w:sz w:val="32"/>
          <w:szCs w:val="32"/>
        </w:rPr>
        <w:t>条，占</w:t>
      </w:r>
      <w:r>
        <w:rPr>
          <w:rFonts w:hint="eastAsia" w:ascii="仿宋_GB2312" w:eastAsia="仿宋_GB2312" w:cs="仿宋_GB2312"/>
          <w:sz w:val="32"/>
          <w:szCs w:val="32"/>
          <w:lang w:val="en-US" w:eastAsia="zh-CN"/>
        </w:rPr>
        <w:t>12.2</w:t>
      </w:r>
      <w:r>
        <w:rPr>
          <w:rFonts w:hint="eastAsia" w:asci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b/>
          <w:bCs/>
          <w:sz w:val="32"/>
          <w:szCs w:val="32"/>
        </w:rPr>
      </w:pPr>
      <w:r>
        <w:rPr>
          <w:rFonts w:hint="eastAsia" w:ascii="黑体" w:hAnsi="黑体" w:eastAsia="黑体" w:cs="黑体"/>
          <w:b w:val="0"/>
          <w:bCs w:val="0"/>
          <w:sz w:val="32"/>
          <w:szCs w:val="32"/>
        </w:rPr>
        <w:t>二、人大代表建议和政协委员提案办理结果公开情况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lang w:val="en-US" w:eastAsia="zh-CN"/>
        </w:rPr>
        <w:t>2018年度</w:t>
      </w:r>
      <w:r>
        <w:rPr>
          <w:rFonts w:hint="eastAsia" w:ascii="仿宋_GB2312" w:eastAsia="仿宋_GB2312" w:cs="仿宋_GB2312"/>
          <w:sz w:val="32"/>
          <w:szCs w:val="32"/>
        </w:rPr>
        <w:t>本单位</w:t>
      </w:r>
      <w:r>
        <w:rPr>
          <w:rFonts w:hint="eastAsia" w:ascii="仿宋_GB2312" w:eastAsia="仿宋_GB2312" w:cs="仿宋_GB2312"/>
          <w:sz w:val="32"/>
          <w:szCs w:val="32"/>
          <w:lang w:eastAsia="zh-CN"/>
        </w:rPr>
        <w:t>无</w:t>
      </w:r>
      <w:r>
        <w:rPr>
          <w:rFonts w:hint="eastAsia" w:ascii="仿宋_GB2312" w:eastAsia="仿宋_GB2312" w:cs="仿宋_GB2312"/>
          <w:sz w:val="32"/>
          <w:szCs w:val="32"/>
        </w:rPr>
        <w:t>人大建议</w:t>
      </w:r>
      <w:r>
        <w:rPr>
          <w:rFonts w:hint="eastAsia" w:ascii="仿宋_GB2312" w:eastAsia="仿宋_GB2312" w:cs="仿宋_GB2312"/>
          <w:sz w:val="32"/>
          <w:szCs w:val="32"/>
          <w:lang w:eastAsia="zh-CN"/>
        </w:rPr>
        <w:t>和</w:t>
      </w:r>
      <w:r>
        <w:rPr>
          <w:rFonts w:hint="eastAsia" w:ascii="仿宋_GB2312" w:eastAsia="仿宋_GB2312" w:cs="仿宋_GB2312"/>
          <w:sz w:val="32"/>
          <w:szCs w:val="32"/>
        </w:rPr>
        <w:t>政协</w:t>
      </w:r>
      <w:r>
        <w:rPr>
          <w:rFonts w:hint="eastAsia" w:ascii="仿宋_GB2312" w:eastAsia="仿宋_GB2312" w:cs="仿宋_GB2312"/>
          <w:sz w:val="32"/>
          <w:szCs w:val="32"/>
          <w:lang w:eastAsia="zh-CN"/>
        </w:rPr>
        <w:t>委员</w:t>
      </w:r>
      <w:r>
        <w:rPr>
          <w:rFonts w:hint="eastAsia" w:ascii="仿宋_GB2312" w:eastAsia="仿宋_GB2312" w:cs="仿宋_GB2312"/>
          <w:sz w:val="32"/>
          <w:szCs w:val="32"/>
        </w:rPr>
        <w:t>提案</w:t>
      </w:r>
      <w:r>
        <w:rPr>
          <w:rFonts w:hint="eastAsia" w:asci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贯彻落实省市县2018年政务公开工作要点的情况（川办发﹝2018﹞41号、遂府办函﹝2018﹞81号、大府办函﹝2018﹞177号）</w:t>
      </w:r>
      <w:r>
        <w:rPr>
          <w:rStyle w:val="4"/>
          <w:rFonts w:hint="eastAsia" w:ascii="仿宋_GB2312" w:hAnsi="仿宋_GB2312" w:eastAsia="仿宋_GB2312" w:cs="仿宋_GB2312"/>
          <w:b w:val="0"/>
          <w:bCs/>
          <w:sz w:val="32"/>
          <w:szCs w:val="32"/>
        </w:rPr>
        <w:br w:type="textWrapping"/>
      </w:r>
      <w:r>
        <w:rPr>
          <w:rStyle w:val="4"/>
          <w:rFonts w:hint="eastAsia" w:ascii="仿宋_GB2312" w:hAnsi="仿宋_GB2312" w:eastAsia="仿宋_GB2312" w:cs="仿宋_GB2312"/>
          <w:b w:val="0"/>
          <w:bCs/>
          <w:sz w:val="32"/>
          <w:szCs w:val="32"/>
          <w:lang w:val="en-US" w:eastAsia="zh-CN"/>
        </w:rPr>
        <w:t xml:space="preserve">    </w:t>
      </w:r>
      <w:r>
        <w:rPr>
          <w:rStyle w:val="4"/>
          <w:rFonts w:hint="eastAsia" w:ascii="楷体_GB2312" w:hAnsi="楷体_GB2312" w:eastAsia="楷体_GB2312" w:cs="楷体_GB2312"/>
          <w:b/>
          <w:bCs w:val="0"/>
          <w:sz w:val="32"/>
          <w:szCs w:val="32"/>
        </w:rPr>
        <w:t>一是加强组织领导。</w:t>
      </w:r>
      <w:r>
        <w:rPr>
          <w:rStyle w:val="4"/>
          <w:rFonts w:hint="eastAsia" w:ascii="仿宋_GB2312" w:hAnsi="仿宋_GB2312" w:eastAsia="仿宋_GB2312" w:cs="仿宋_GB2312"/>
          <w:b w:val="0"/>
          <w:bCs/>
          <w:sz w:val="32"/>
          <w:szCs w:val="32"/>
        </w:rPr>
        <w:t>我局领导高度重视政府信息公开工作，局主要领导亲自主持召开会议，研究和部署推行这项工作，组织人员认真学习文件精神，使全局干部职工充分认识到做好政府信息公开工作的重要性。成立了县安监局政府信息公开工作领导小组，一把手任组长，班子成员任副组长，成员由相关股室人员组成。领导小组下设办公室，李刚任主任具体负责日常工作，确保各项工作正常有序开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s="仿宋_GB2312"/>
          <w:sz w:val="32"/>
          <w:szCs w:val="32"/>
        </w:rPr>
      </w:pPr>
      <w:r>
        <w:rPr>
          <w:rStyle w:val="4"/>
          <w:rFonts w:hint="eastAsia" w:ascii="楷体_GB2312" w:hAnsi="楷体_GB2312" w:eastAsia="楷体_GB2312" w:cs="楷体_GB2312"/>
          <w:b/>
          <w:bCs w:val="0"/>
          <w:sz w:val="32"/>
          <w:szCs w:val="32"/>
          <w:lang w:eastAsia="zh-CN"/>
        </w:rPr>
        <w:t>二</w:t>
      </w:r>
      <w:r>
        <w:rPr>
          <w:rStyle w:val="4"/>
          <w:rFonts w:hint="eastAsia" w:ascii="楷体_GB2312" w:hAnsi="楷体_GB2312" w:eastAsia="楷体_GB2312" w:cs="楷体_GB2312"/>
          <w:b/>
          <w:bCs w:val="0"/>
          <w:sz w:val="32"/>
          <w:szCs w:val="32"/>
        </w:rPr>
        <w:t>是</w:t>
      </w:r>
      <w:r>
        <w:rPr>
          <w:rFonts w:hint="eastAsia" w:ascii="楷体_GB2312" w:hAnsi="楷体_GB2312" w:eastAsia="楷体_GB2312" w:cs="楷体_GB2312"/>
          <w:b/>
          <w:bCs/>
          <w:sz w:val="32"/>
          <w:szCs w:val="32"/>
        </w:rPr>
        <w:t>加强重点信息公开</w:t>
      </w:r>
      <w:r>
        <w:rPr>
          <w:rStyle w:val="4"/>
          <w:rFonts w:hint="eastAsia" w:ascii="楷体_GB2312" w:hAnsi="楷体_GB2312" w:eastAsia="楷体_GB2312" w:cs="楷体_GB2312"/>
          <w:b/>
          <w:bCs w:val="0"/>
          <w:sz w:val="32"/>
          <w:szCs w:val="32"/>
        </w:rPr>
        <w:t>。</w:t>
      </w:r>
      <w:r>
        <w:rPr>
          <w:rStyle w:val="4"/>
          <w:rFonts w:hint="eastAsia" w:ascii="仿宋_GB2312" w:hAnsi="仿宋_GB2312" w:eastAsia="仿宋_GB2312" w:cs="仿宋_GB2312"/>
          <w:b w:val="0"/>
          <w:bCs/>
          <w:sz w:val="32"/>
          <w:szCs w:val="32"/>
        </w:rPr>
        <w:t>结合安全生产工作实际，重点加强了对社会关注度较高的安全生产信息、行政许可事项、安全生产培训等内容的更新及宣传解读。主动配合做好县政府网站更新工作，保障县政府门户网站安全生产专栏内容，</w:t>
      </w:r>
      <w:r>
        <w:rPr>
          <w:rFonts w:hint="eastAsia" w:ascii="仿宋_GB2312" w:eastAsia="仿宋_GB2312" w:cs="仿宋_GB2312"/>
          <w:sz w:val="32"/>
          <w:szCs w:val="32"/>
        </w:rPr>
        <w:t>进一步拓展公开内容</w:t>
      </w:r>
      <w:r>
        <w:rPr>
          <w:rFonts w:hint="eastAsia" w:ascii="仿宋_GB2312" w:eastAsia="仿宋_GB2312" w:cs="仿宋_GB2312"/>
          <w:sz w:val="32"/>
          <w:szCs w:val="32"/>
          <w:lang w:eastAsia="zh-CN"/>
        </w:rPr>
        <w:t>，</w:t>
      </w:r>
      <w:r>
        <w:rPr>
          <w:rStyle w:val="4"/>
          <w:rFonts w:hint="eastAsia" w:ascii="仿宋_GB2312" w:hAnsi="仿宋_GB2312" w:eastAsia="仿宋_GB2312" w:cs="仿宋_GB2312"/>
          <w:b w:val="0"/>
          <w:bCs/>
          <w:sz w:val="32"/>
          <w:szCs w:val="32"/>
        </w:rPr>
        <w:t>确保网站公开内容丰富、有可看性。</w:t>
      </w:r>
      <w:r>
        <w:rPr>
          <w:rStyle w:val="4"/>
          <w:rFonts w:hint="eastAsia" w:ascii="仿宋_GB2312" w:hAnsi="仿宋_GB2312" w:eastAsia="仿宋_GB2312" w:cs="仿宋_GB2312"/>
          <w:b w:val="0"/>
          <w:bCs/>
          <w:sz w:val="32"/>
          <w:szCs w:val="32"/>
        </w:rPr>
        <w:br w:type="textWrapping"/>
      </w:r>
      <w:r>
        <w:rPr>
          <w:rStyle w:val="4"/>
          <w:rFonts w:hint="eastAsia" w:ascii="仿宋_GB2312" w:hAnsi="仿宋_GB2312" w:eastAsia="仿宋_GB2312" w:cs="仿宋_GB2312"/>
          <w:b w:val="0"/>
          <w:bCs/>
          <w:sz w:val="32"/>
          <w:szCs w:val="32"/>
          <w:lang w:val="en-US" w:eastAsia="zh-CN"/>
        </w:rPr>
        <w:t xml:space="preserve">    三</w:t>
      </w:r>
      <w:r>
        <w:rPr>
          <w:rStyle w:val="4"/>
          <w:rFonts w:hint="eastAsia" w:ascii="楷体_GB2312" w:hAnsi="楷体_GB2312" w:eastAsia="楷体_GB2312" w:cs="楷体_GB2312"/>
          <w:b/>
          <w:bCs w:val="0"/>
          <w:sz w:val="32"/>
          <w:szCs w:val="32"/>
        </w:rPr>
        <w:t>是健全制度机制。</w:t>
      </w:r>
      <w:r>
        <w:rPr>
          <w:rStyle w:val="4"/>
          <w:rFonts w:hint="eastAsia" w:ascii="仿宋_GB2312" w:hAnsi="仿宋_GB2312" w:eastAsia="仿宋_GB2312" w:cs="仿宋_GB2312"/>
          <w:b w:val="0"/>
          <w:bCs/>
          <w:sz w:val="32"/>
          <w:szCs w:val="32"/>
        </w:rPr>
        <w:t>根据相关要求，组合我局工作实际，建立健全了政府信息公开工作机制及各项制度</w:t>
      </w:r>
      <w:r>
        <w:rPr>
          <w:rStyle w:val="4"/>
          <w:rFonts w:hint="eastAsia" w:ascii="仿宋_GB2312" w:hAnsi="仿宋_GB2312" w:eastAsia="仿宋_GB2312" w:cs="仿宋_GB2312"/>
          <w:b w:val="0"/>
          <w:bCs/>
          <w:sz w:val="32"/>
          <w:szCs w:val="32"/>
          <w:lang w:eastAsia="zh-CN"/>
        </w:rPr>
        <w:t>，制定印发《关于做好大英县政府门户网站安全生产内容保障的通知》</w:t>
      </w:r>
      <w:r>
        <w:rPr>
          <w:rStyle w:val="4"/>
          <w:rFonts w:hint="eastAsia" w:ascii="仿宋_GB2312" w:hAnsi="仿宋_GB2312" w:eastAsia="仿宋_GB2312" w:cs="仿宋_GB2312"/>
          <w:b w:val="0"/>
          <w:bCs/>
          <w:sz w:val="32"/>
          <w:szCs w:val="32"/>
        </w:rPr>
        <w:t>。完善政务公开制度是做好政务公开工作、推进民主法制建设、确保依法行政的重要保障。我局坚持把政务公开工作作为依法行政、加强监督、勤政廉政建设的一项基本制度，同时拓宽公开渠道，使人民群众的知情权、参与权和监督权得到充分保障。</w:t>
      </w:r>
      <w:r>
        <w:rPr>
          <w:rStyle w:val="4"/>
          <w:rFonts w:hint="eastAsia" w:ascii="仿宋_GB2312" w:hAnsi="仿宋_GB2312" w:eastAsia="仿宋_GB2312" w:cs="仿宋_GB2312"/>
          <w:b w:val="0"/>
          <w:bCs/>
          <w:sz w:val="32"/>
          <w:szCs w:val="32"/>
        </w:rPr>
        <w:br w:type="textWrapping"/>
      </w:r>
      <w:r>
        <w:rPr>
          <w:rStyle w:val="4"/>
          <w:rFonts w:hint="eastAsia" w:ascii="仿宋_GB2312" w:hAnsi="仿宋_GB2312" w:eastAsia="仿宋_GB2312" w:cs="仿宋_GB2312"/>
          <w:b w:val="0"/>
          <w:bCs/>
          <w:sz w:val="32"/>
          <w:szCs w:val="32"/>
          <w:lang w:val="en-US" w:eastAsia="zh-CN"/>
        </w:rPr>
        <w:t xml:space="preserve">    </w:t>
      </w:r>
      <w:r>
        <w:rPr>
          <w:rStyle w:val="4"/>
          <w:rFonts w:hint="eastAsia" w:ascii="楷体_GB2312" w:hAnsi="楷体_GB2312" w:eastAsia="楷体_GB2312" w:cs="楷体_GB2312"/>
          <w:b/>
          <w:bCs w:val="0"/>
          <w:sz w:val="32"/>
          <w:szCs w:val="32"/>
          <w:lang w:val="en-US" w:eastAsia="zh-CN"/>
        </w:rPr>
        <w:t>四</w:t>
      </w:r>
      <w:r>
        <w:rPr>
          <w:rFonts w:hint="eastAsia" w:ascii="楷体_GB2312" w:hAnsi="楷体_GB2312" w:eastAsia="楷体_GB2312" w:cs="楷体_GB2312"/>
          <w:b/>
          <w:bCs/>
          <w:sz w:val="32"/>
          <w:szCs w:val="32"/>
        </w:rPr>
        <w:t>是完善公开方式</w:t>
      </w:r>
      <w:r>
        <w:rPr>
          <w:rFonts w:hint="eastAsia" w:ascii="楷体_GB2312" w:hAnsi="楷体_GB2312" w:eastAsia="楷体_GB2312" w:cs="楷体_GB2312"/>
          <w:b/>
          <w:bCs/>
          <w:sz w:val="32"/>
          <w:szCs w:val="32"/>
          <w:lang w:eastAsia="zh-CN"/>
        </w:rPr>
        <w:t>。</w:t>
      </w:r>
      <w:r>
        <w:rPr>
          <w:rStyle w:val="4"/>
          <w:rFonts w:hint="eastAsia" w:ascii="仿宋_GB2312" w:hAnsi="仿宋_GB2312" w:eastAsia="仿宋_GB2312" w:cs="仿宋_GB2312"/>
          <w:b w:val="0"/>
          <w:bCs/>
          <w:sz w:val="32"/>
          <w:szCs w:val="32"/>
        </w:rPr>
        <w:t>通过大英县门户网站，</w:t>
      </w:r>
      <w:r>
        <w:rPr>
          <w:rFonts w:hint="eastAsia" w:ascii="仿宋_GB2312" w:eastAsia="仿宋_GB2312" w:cs="仿宋_GB2312"/>
          <w:sz w:val="32"/>
          <w:szCs w:val="32"/>
        </w:rPr>
        <w:t>全方位提供政府信息</w:t>
      </w:r>
      <w:r>
        <w:rPr>
          <w:rStyle w:val="4"/>
          <w:rFonts w:hint="eastAsia" w:ascii="仿宋_GB2312" w:hAnsi="仿宋_GB2312" w:eastAsia="仿宋_GB2312" w:cs="仿宋_GB2312"/>
          <w:b w:val="0"/>
          <w:bCs/>
          <w:sz w:val="32"/>
          <w:szCs w:val="32"/>
        </w:rPr>
        <w:t>对我局主要领导履历、机构设置和职能、办事指南、应急救援预、部门动态、执法监督、安全生产检查和规范性文件等内容进行了公开</w:t>
      </w:r>
      <w:r>
        <w:rPr>
          <w:rFonts w:hint="eastAsia" w:asci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四、创新举措情况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Style w:val="4"/>
          <w:rFonts w:hint="eastAsia" w:ascii="仿宋_GB2312" w:hAnsi="仿宋_GB2312" w:eastAsia="仿宋_GB2312" w:cs="仿宋_GB2312"/>
          <w:b w:val="0"/>
          <w:bCs/>
          <w:sz w:val="32"/>
          <w:szCs w:val="32"/>
        </w:rPr>
        <w:t>2018年，我局按照《条例》和县政府的要求，进一步做好政府信息公开工作。</w:t>
      </w:r>
      <w:r>
        <w:rPr>
          <w:rStyle w:val="4"/>
          <w:rFonts w:hint="eastAsia" w:ascii="楷体_GB2312" w:hAnsi="楷体_GB2312" w:eastAsia="楷体_GB2312" w:cs="楷体_GB2312"/>
          <w:b/>
          <w:bCs w:val="0"/>
          <w:sz w:val="32"/>
          <w:szCs w:val="32"/>
        </w:rPr>
        <w:t>一是</w:t>
      </w:r>
      <w:r>
        <w:rPr>
          <w:rStyle w:val="4"/>
          <w:rFonts w:hint="eastAsia" w:ascii="仿宋_GB2312" w:hAnsi="仿宋_GB2312" w:eastAsia="仿宋_GB2312" w:cs="仿宋_GB2312"/>
          <w:b w:val="0"/>
          <w:bCs/>
          <w:sz w:val="32"/>
          <w:szCs w:val="32"/>
        </w:rPr>
        <w:t>推进风险预警信息公开，建立和完善协调联动机制，确保快捷高效发布可能引发事故灾难的风险信息尤其是极端天气和可能引发事故的自然灾害预警信息。</w:t>
      </w:r>
      <w:r>
        <w:rPr>
          <w:rStyle w:val="4"/>
          <w:rFonts w:hint="eastAsia" w:ascii="楷体_GB2312" w:hAnsi="楷体_GB2312" w:eastAsia="楷体_GB2312" w:cs="楷体_GB2312"/>
          <w:b/>
          <w:bCs w:val="0"/>
          <w:sz w:val="32"/>
          <w:szCs w:val="32"/>
        </w:rPr>
        <w:t>二是</w:t>
      </w:r>
      <w:r>
        <w:rPr>
          <w:rStyle w:val="4"/>
          <w:rFonts w:hint="eastAsia" w:ascii="仿宋_GB2312" w:hAnsi="仿宋_GB2312" w:eastAsia="仿宋_GB2312" w:cs="仿宋_GB2312"/>
          <w:b w:val="0"/>
          <w:bCs/>
          <w:sz w:val="32"/>
          <w:szCs w:val="32"/>
        </w:rPr>
        <w:t>推进生产安全事故应对处置信息公开，及时准确发布政府部门采取的事故处置举措和抢险救援进展信息，实时掌握社会舆情动向，主动回应社会关切，消除公众疑虑。</w:t>
      </w:r>
      <w:r>
        <w:rPr>
          <w:rStyle w:val="4"/>
          <w:rFonts w:hint="eastAsia" w:ascii="楷体_GB2312" w:hAnsi="楷体_GB2312" w:eastAsia="楷体_GB2312" w:cs="楷体_GB2312"/>
          <w:b/>
          <w:bCs w:val="0"/>
          <w:sz w:val="32"/>
          <w:szCs w:val="32"/>
        </w:rPr>
        <w:t>三是</w:t>
      </w:r>
      <w:r>
        <w:rPr>
          <w:rStyle w:val="4"/>
          <w:rFonts w:hint="eastAsia" w:ascii="仿宋_GB2312" w:hAnsi="仿宋_GB2312" w:eastAsia="仿宋_GB2312" w:cs="仿宋_GB2312"/>
          <w:b w:val="0"/>
          <w:bCs/>
          <w:sz w:val="32"/>
          <w:szCs w:val="32"/>
        </w:rPr>
        <w:t>推进生产安全事故查处和责任追究信息公开，除依法应当保密的内容外，积极主动向社会公开生产安全事故调查处理信息，通报事故原因，公布事故调查报告和责任追究处理结果。</w:t>
      </w:r>
      <w:r>
        <w:rPr>
          <w:rStyle w:val="4"/>
          <w:rFonts w:hint="eastAsia" w:ascii="仿宋_GB2312" w:hAnsi="仿宋_GB2312" w:eastAsia="仿宋_GB2312" w:cs="仿宋_GB2312"/>
          <w:b w:val="0"/>
          <w:bCs/>
          <w:sz w:val="32"/>
          <w:szCs w:val="32"/>
        </w:rPr>
        <w:br w:type="textWrapping"/>
      </w:r>
      <w:r>
        <w:rPr>
          <w:rFonts w:hint="eastAsia" w:ascii="仿宋_GB2312" w:eastAsia="仿宋_GB2312" w:cs="仿宋_GB2312"/>
          <w:sz w:val="32"/>
          <w:szCs w:val="32"/>
        </w:rPr>
        <w:t>完善政务公开工作机制加强政策解读、推行重大决策与公开、拓展公开渠道和公开方式、开展政务公开理论研究等。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p>
    <w:p>
      <w:pPr>
        <w:spacing w:line="560" w:lineRule="exact"/>
        <w:rPr>
          <w:rFonts w:hint="eastAsia" w:ascii="仿宋_GB2312" w:eastAsia="仿宋_GB2312" w:cs="仿宋_GB2312"/>
          <w:sz w:val="32"/>
          <w:szCs w:val="32"/>
        </w:rPr>
      </w:pPr>
    </w:p>
    <w:p>
      <w:pPr>
        <w:spacing w:line="560" w:lineRule="exact"/>
        <w:rPr>
          <w:rFonts w:hint="eastAsia" w:ascii="仿宋_GB2312" w:eastAsia="仿宋_GB2312" w:cs="仿宋_GB2312"/>
          <w:sz w:val="32"/>
          <w:szCs w:val="32"/>
        </w:rPr>
      </w:pPr>
    </w:p>
    <w:p>
      <w:pPr>
        <w:spacing w:line="560" w:lineRule="exact"/>
        <w:ind w:firstLine="640" w:firstLineChars="200"/>
        <w:jc w:val="right"/>
        <w:rPr>
          <w:rFonts w:hint="eastAsia" w:ascii="仿宋_GB2312" w:eastAsia="仿宋_GB2312" w:cs="仿宋_GB2312"/>
          <w:sz w:val="32"/>
          <w:szCs w:val="32"/>
          <w:lang w:eastAsia="zh-CN"/>
        </w:rPr>
      </w:pPr>
      <w:r>
        <w:rPr>
          <w:rFonts w:hint="eastAsia" w:ascii="仿宋_GB2312" w:eastAsia="仿宋_GB2312" w:cs="仿宋_GB2312"/>
          <w:sz w:val="32"/>
          <w:szCs w:val="32"/>
        </w:rPr>
        <w:t>大英县</w:t>
      </w:r>
      <w:r>
        <w:rPr>
          <w:rFonts w:hint="eastAsia" w:ascii="仿宋_GB2312" w:eastAsia="仿宋_GB2312" w:cs="仿宋_GB2312"/>
          <w:sz w:val="32"/>
          <w:szCs w:val="32"/>
          <w:lang w:eastAsia="zh-CN"/>
        </w:rPr>
        <w:t>安全生产监督管理局</w:t>
      </w:r>
    </w:p>
    <w:p>
      <w:pPr>
        <w:spacing w:line="560" w:lineRule="exact"/>
        <w:ind w:firstLine="640" w:firstLineChars="200"/>
        <w:jc w:val="center"/>
        <w:rPr>
          <w:rFonts w:hint="eastAsia" w:ascii="楷体_GB2312" w:eastAsia="楷体_GB2312"/>
          <w:b/>
          <w:sz w:val="30"/>
          <w:szCs w:val="30"/>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2019年 2月</w:t>
      </w:r>
      <w:r>
        <w:rPr>
          <w:rFonts w:hint="eastAsia" w:ascii="仿宋_GB2312" w:eastAsia="仿宋_GB2312" w:cs="仿宋_GB2312"/>
          <w:sz w:val="32"/>
          <w:szCs w:val="32"/>
          <w:lang w:val="en-US" w:eastAsia="zh-CN"/>
        </w:rPr>
        <w:t>20</w:t>
      </w:r>
      <w:bookmarkStart w:id="0" w:name="_GoBack"/>
      <w:bookmarkEnd w:id="0"/>
      <w:r>
        <w:rPr>
          <w:rFonts w:hint="eastAsia" w:ascii="仿宋_GB2312" w:eastAsia="仿宋_GB2312" w:cs="仿宋_GB2312"/>
          <w:sz w:val="32"/>
          <w:szCs w:val="32"/>
        </w:rPr>
        <w:t xml:space="preserve">日 </w:t>
      </w:r>
    </w:p>
    <w:p>
      <w:pPr>
        <w:rPr>
          <w:rStyle w:val="4"/>
          <w:rFonts w:ascii="宋体" w:hAnsi="宋体" w:eastAsia="宋体" w:cs="宋体"/>
          <w:sz w:val="24"/>
          <w:szCs w:val="24"/>
        </w:rPr>
      </w:pPr>
    </w:p>
    <w:p>
      <w:pPr>
        <w:rPr>
          <w:rStyle w:val="4"/>
          <w:rFonts w:ascii="宋体" w:hAnsi="宋体" w:eastAsia="宋体" w:cs="宋体"/>
          <w:sz w:val="24"/>
          <w:szCs w:val="24"/>
        </w:rPr>
      </w:pPr>
    </w:p>
    <w:p>
      <w:pPr>
        <w:rPr>
          <w:rStyle w:val="4"/>
          <w:rFonts w:ascii="宋体" w:hAnsi="宋体" w:eastAsia="宋体" w:cs="宋体"/>
          <w:sz w:val="24"/>
          <w:szCs w:val="24"/>
        </w:rPr>
      </w:pPr>
    </w:p>
    <w:p>
      <w:pPr>
        <w:rPr>
          <w:rStyle w:val="4"/>
          <w:rFonts w:ascii="宋体" w:hAnsi="宋体" w:eastAsia="宋体" w:cs="宋体"/>
          <w:sz w:val="24"/>
          <w:szCs w:val="24"/>
        </w:rPr>
      </w:pPr>
    </w:p>
    <w:p>
      <w:pPr>
        <w:rPr>
          <w:rStyle w:val="4"/>
          <w:rFonts w:ascii="宋体" w:hAnsi="宋体" w:eastAsia="宋体" w:cs="宋体"/>
          <w:sz w:val="24"/>
          <w:szCs w:val="24"/>
        </w:rPr>
      </w:pPr>
    </w:p>
    <w:p>
      <w:pPr>
        <w:numPr>
          <w:ilvl w:val="0"/>
          <w:numId w:val="0"/>
        </w:numPr>
        <w:spacing w:line="560" w:lineRule="exact"/>
        <w:rPr>
          <w:rFonts w:hint="eastAsia" w:ascii="黑体" w:hAnsi="黑体" w:eastAsia="黑体" w:cs="黑体"/>
          <w:sz w:val="32"/>
          <w:szCs w:val="32"/>
        </w:rPr>
      </w:pPr>
    </w:p>
    <w:p/>
    <w:sectPr>
      <w:footerReference r:id="rId3" w:type="default"/>
      <w:pgSz w:w="11906" w:h="16838"/>
      <w:pgMar w:top="1383" w:right="1247" w:bottom="1383"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3B7C61"/>
    <w:rsid w:val="139C10CE"/>
    <w:rsid w:val="198C4965"/>
    <w:rsid w:val="1B747D78"/>
    <w:rsid w:val="22663E9E"/>
    <w:rsid w:val="3269414B"/>
    <w:rsid w:val="32F94013"/>
    <w:rsid w:val="419D42D6"/>
    <w:rsid w:val="43BA262F"/>
    <w:rsid w:val="526C17D4"/>
    <w:rsid w:val="575C13F1"/>
    <w:rsid w:val="747137CB"/>
    <w:rsid w:val="75847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4">
    <w:name w:val="Strong"/>
    <w:basedOn w:val="3"/>
    <w:qFormat/>
    <w:uiPriority w:val="0"/>
    <w:rPr>
      <w:b/>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2019-02-19T02:38:00Z</cp:lastPrinted>
  <dcterms:modified xsi:type="dcterms:W3CDTF">2019-02-22T02:08:35Z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